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9A" w:rsidRDefault="00EB499A" w:rsidP="00EB499A">
      <w:pPr>
        <w:jc w:val="center"/>
        <w:rPr>
          <w:rFonts w:ascii="HGPｺﾞｼｯｸE" w:eastAsia="HGPｺﾞｼｯｸE"/>
          <w:kern w:val="0"/>
          <w:sz w:val="28"/>
          <w:szCs w:val="28"/>
        </w:rPr>
      </w:pPr>
      <w:r>
        <w:rPr>
          <w:rFonts w:ascii="HGPｺﾞｼｯｸE" w:eastAsia="HGPｺﾞｼｯｸE" w:hint="eastAsia"/>
          <w:kern w:val="0"/>
          <w:sz w:val="28"/>
          <w:szCs w:val="28"/>
        </w:rPr>
        <w:t>学校法人　きのくに子どもの村学園</w:t>
      </w:r>
    </w:p>
    <w:p w:rsidR="00A8427B" w:rsidRPr="000A305F" w:rsidRDefault="00A8427B" w:rsidP="00EB499A">
      <w:pPr>
        <w:jc w:val="center"/>
        <w:rPr>
          <w:rFonts w:ascii="HGPｺﾞｼｯｸE" w:eastAsia="HGPｺﾞｼｯｸE" w:hAnsi="ＭＳ ゴシック"/>
          <w:sz w:val="44"/>
          <w:szCs w:val="44"/>
        </w:rPr>
      </w:pPr>
      <w:r w:rsidRPr="000A305F">
        <w:rPr>
          <w:rFonts w:ascii="ＭＳ ゴシック" w:eastAsia="ＭＳ ゴシック" w:hAnsi="ＭＳ ゴシック" w:hint="eastAsia"/>
          <w:sz w:val="44"/>
          <w:szCs w:val="44"/>
        </w:rPr>
        <w:t>現</w:t>
      </w:r>
      <w:r w:rsidR="000A305F">
        <w:rPr>
          <w:rFonts w:ascii="ＭＳ ゴシック" w:eastAsia="ＭＳ ゴシック" w:hAnsi="ＭＳ ゴシック" w:hint="eastAsia"/>
          <w:sz w:val="44"/>
          <w:szCs w:val="44"/>
        </w:rPr>
        <w:t xml:space="preserve">　</w:t>
      </w:r>
      <w:r w:rsidRPr="000A305F">
        <w:rPr>
          <w:rFonts w:ascii="ＭＳ ゴシック" w:eastAsia="ＭＳ ゴシック" w:hAnsi="ＭＳ ゴシック" w:hint="eastAsia"/>
          <w:sz w:val="44"/>
          <w:szCs w:val="44"/>
        </w:rPr>
        <w:t>状</w:t>
      </w:r>
      <w:r w:rsidR="000A305F">
        <w:rPr>
          <w:rFonts w:ascii="ＭＳ ゴシック" w:eastAsia="ＭＳ ゴシック" w:hAnsi="ＭＳ ゴシック" w:hint="eastAsia"/>
          <w:sz w:val="44"/>
          <w:szCs w:val="44"/>
        </w:rPr>
        <w:t xml:space="preserve">　</w:t>
      </w:r>
      <w:r w:rsidRPr="000A305F">
        <w:rPr>
          <w:rFonts w:ascii="ＭＳ ゴシック" w:eastAsia="ＭＳ ゴシック" w:hAnsi="ＭＳ ゴシック" w:hint="eastAsia"/>
          <w:sz w:val="44"/>
          <w:szCs w:val="44"/>
        </w:rPr>
        <w:t>と</w:t>
      </w:r>
      <w:r w:rsidR="000A305F">
        <w:rPr>
          <w:rFonts w:ascii="ＭＳ ゴシック" w:eastAsia="ＭＳ ゴシック" w:hAnsi="ＭＳ ゴシック" w:hint="eastAsia"/>
          <w:sz w:val="44"/>
          <w:szCs w:val="44"/>
        </w:rPr>
        <w:t xml:space="preserve">　</w:t>
      </w:r>
      <w:r w:rsidRPr="000A305F">
        <w:rPr>
          <w:rFonts w:ascii="ＭＳ ゴシック" w:eastAsia="ＭＳ ゴシック" w:hAnsi="ＭＳ ゴシック" w:hint="eastAsia"/>
          <w:sz w:val="44"/>
          <w:szCs w:val="44"/>
        </w:rPr>
        <w:t>課</w:t>
      </w:r>
      <w:r w:rsidR="000A305F">
        <w:rPr>
          <w:rFonts w:ascii="ＭＳ ゴシック" w:eastAsia="ＭＳ ゴシック" w:hAnsi="ＭＳ ゴシック" w:hint="eastAsia"/>
          <w:sz w:val="44"/>
          <w:szCs w:val="44"/>
        </w:rPr>
        <w:t xml:space="preserve">　</w:t>
      </w:r>
      <w:r w:rsidRPr="000A305F">
        <w:rPr>
          <w:rFonts w:ascii="ＭＳ ゴシック" w:eastAsia="ＭＳ ゴシック" w:hAnsi="ＭＳ ゴシック" w:hint="eastAsia"/>
          <w:sz w:val="44"/>
          <w:szCs w:val="44"/>
        </w:rPr>
        <w:t>題</w:t>
      </w:r>
    </w:p>
    <w:p w:rsidR="000A305F" w:rsidRDefault="000A305F" w:rsidP="000A305F">
      <w:pPr>
        <w:rPr>
          <w:rFonts w:ascii="HGPｺﾞｼｯｸE" w:eastAsia="HGPｺﾞｼｯｸE" w:hAnsi="ＭＳ 明朝"/>
          <w:sz w:val="24"/>
        </w:rPr>
      </w:pPr>
      <w:r>
        <w:rPr>
          <w:rFonts w:ascii="ＭＳ 明朝" w:hAnsi="ＭＳ 明朝" w:hint="eastAsia"/>
          <w:szCs w:val="21"/>
        </w:rPr>
        <w:t xml:space="preserve">　　　　　　　　　　　</w:t>
      </w:r>
      <w:r w:rsidRPr="000A305F">
        <w:rPr>
          <w:rFonts w:ascii="HGPｺﾞｼｯｸE" w:eastAsia="HGPｺﾞｼｯｸE" w:hAnsi="ＭＳ 明朝" w:hint="eastAsia"/>
          <w:sz w:val="24"/>
        </w:rPr>
        <w:t xml:space="preserve">―　</w:t>
      </w:r>
      <w:r w:rsidRPr="00EB499A">
        <w:rPr>
          <w:rFonts w:ascii="HGPｺﾞｼｯｸE" w:eastAsia="HGPｺﾞｼｯｸE" w:hAnsi="ＭＳ 明朝" w:hint="eastAsia"/>
          <w:spacing w:val="94"/>
          <w:kern w:val="0"/>
          <w:sz w:val="24"/>
          <w:fitText w:val="3000" w:id="-711628032"/>
        </w:rPr>
        <w:t>学校評価に代え</w:t>
      </w:r>
      <w:r w:rsidRPr="00EB499A">
        <w:rPr>
          <w:rFonts w:ascii="HGPｺﾞｼｯｸE" w:eastAsia="HGPｺﾞｼｯｸE" w:hAnsi="ＭＳ 明朝" w:hint="eastAsia"/>
          <w:spacing w:val="5"/>
          <w:kern w:val="0"/>
          <w:sz w:val="24"/>
          <w:fitText w:val="3000" w:id="-711628032"/>
        </w:rPr>
        <w:t>て</w:t>
      </w:r>
      <w:r w:rsidRPr="000A305F">
        <w:rPr>
          <w:rFonts w:ascii="HGPｺﾞｼｯｸE" w:eastAsia="HGPｺﾞｼｯｸE" w:hAnsi="ＭＳ 明朝" w:hint="eastAsia"/>
          <w:sz w:val="24"/>
        </w:rPr>
        <w:t xml:space="preserve">　―</w:t>
      </w:r>
    </w:p>
    <w:p w:rsidR="00511EBB" w:rsidRDefault="00511EBB" w:rsidP="000A305F">
      <w:pPr>
        <w:rPr>
          <w:rFonts w:ascii="HGPｺﾞｼｯｸE" w:eastAsia="HGPｺﾞｼｯｸE" w:hAnsi="ＭＳ 明朝"/>
          <w:sz w:val="24"/>
        </w:rPr>
      </w:pPr>
    </w:p>
    <w:p w:rsidR="00270C91" w:rsidRDefault="00270C91" w:rsidP="00511EBB">
      <w:pPr>
        <w:jc w:val="center"/>
        <w:rPr>
          <w:rFonts w:ascii="HGPｺﾞｼｯｸE" w:eastAsia="HGPｺﾞｼｯｸE" w:hAnsi="ＭＳ 明朝"/>
          <w:sz w:val="24"/>
        </w:rPr>
      </w:pPr>
    </w:p>
    <w:p w:rsidR="00270C91" w:rsidRDefault="00270C91" w:rsidP="00511EBB">
      <w:pPr>
        <w:jc w:val="center"/>
        <w:rPr>
          <w:rFonts w:ascii="HGPｺﾞｼｯｸE" w:eastAsia="HGPｺﾞｼｯｸE" w:hAnsi="ＭＳ 明朝"/>
          <w:sz w:val="24"/>
        </w:rPr>
      </w:pPr>
    </w:p>
    <w:p w:rsidR="00511EBB" w:rsidRDefault="00632E10" w:rsidP="00511EBB">
      <w:pPr>
        <w:jc w:val="center"/>
        <w:rPr>
          <w:rFonts w:ascii="HGPｺﾞｼｯｸE" w:eastAsia="HGPｺﾞｼｯｸE"/>
          <w:sz w:val="24"/>
        </w:rPr>
      </w:pPr>
      <w:r>
        <w:rPr>
          <w:rFonts w:ascii="HGPｺﾞｼｯｸE" w:eastAsia="HGPｺﾞｼｯｸE"/>
          <w:sz w:val="24"/>
        </w:rPr>
        <w:t>20</w:t>
      </w:r>
      <w:r w:rsidR="00EB499A">
        <w:rPr>
          <w:rFonts w:ascii="HGPｺﾞｼｯｸE" w:eastAsia="HGPｺﾞｼｯｸE" w:hint="eastAsia"/>
          <w:sz w:val="24"/>
        </w:rPr>
        <w:t>20</w:t>
      </w:r>
      <w:r w:rsidR="00511EBB">
        <w:rPr>
          <w:rFonts w:ascii="HGPｺﾞｼｯｸE" w:eastAsia="HGPｺﾞｼｯｸE" w:hint="eastAsia"/>
          <w:sz w:val="24"/>
        </w:rPr>
        <w:t>年</w:t>
      </w:r>
      <w:r w:rsidR="00357F6B">
        <w:rPr>
          <w:rFonts w:ascii="HGPｺﾞｼｯｸE" w:eastAsia="HGPｺﾞｼｯｸE" w:hint="eastAsia"/>
          <w:sz w:val="24"/>
        </w:rPr>
        <w:t>9</w:t>
      </w:r>
      <w:r w:rsidR="00511EBB">
        <w:rPr>
          <w:rFonts w:ascii="HGPｺﾞｼｯｸE" w:eastAsia="HGPｺﾞｼｯｸE" w:hint="eastAsia"/>
          <w:sz w:val="24"/>
        </w:rPr>
        <w:t>月</w:t>
      </w:r>
      <w:r w:rsidR="002D29F6">
        <w:rPr>
          <w:rFonts w:ascii="HGPｺﾞｼｯｸE" w:eastAsia="HGPｺﾞｼｯｸE" w:hint="eastAsia"/>
          <w:sz w:val="24"/>
        </w:rPr>
        <w:t>1</w:t>
      </w:r>
      <w:r w:rsidR="00511EBB">
        <w:rPr>
          <w:rFonts w:ascii="HGPｺﾞｼｯｸE" w:eastAsia="HGPｺﾞｼｯｸE" w:hint="eastAsia"/>
          <w:sz w:val="24"/>
        </w:rPr>
        <w:t>日</w:t>
      </w:r>
    </w:p>
    <w:p w:rsidR="00650B53" w:rsidRDefault="00650B53" w:rsidP="00511EBB">
      <w:pPr>
        <w:rPr>
          <w:rFonts w:ascii="HGPｺﾞｼｯｸE" w:eastAsia="HGPｺﾞｼｯｸE"/>
          <w:sz w:val="24"/>
        </w:rPr>
      </w:pPr>
    </w:p>
    <w:p w:rsidR="00650B53" w:rsidRDefault="00650B53" w:rsidP="00511EBB">
      <w:pPr>
        <w:rPr>
          <w:rFonts w:ascii="HGPｺﾞｼｯｸE" w:eastAsia="HGPｺﾞｼｯｸE"/>
          <w:sz w:val="24"/>
        </w:rPr>
      </w:pPr>
    </w:p>
    <w:p w:rsidR="00650B53" w:rsidRDefault="00650B53" w:rsidP="000A305F">
      <w:pPr>
        <w:rPr>
          <w:rFonts w:ascii="HGPｺﾞｼｯｸE" w:eastAsia="HGPｺﾞｼｯｸE" w:hAnsi="ＭＳ 明朝"/>
          <w:sz w:val="24"/>
        </w:rPr>
      </w:pPr>
    </w:p>
    <w:p w:rsidR="00650B53" w:rsidRDefault="00650B53" w:rsidP="000A305F">
      <w:pPr>
        <w:rPr>
          <w:rFonts w:ascii="HGPｺﾞｼｯｸE" w:eastAsia="HGPｺﾞｼｯｸE" w:hAnsi="ＭＳ 明朝"/>
          <w:sz w:val="24"/>
        </w:rPr>
      </w:pPr>
    </w:p>
    <w:p w:rsidR="00650B53" w:rsidRDefault="006D0E4B" w:rsidP="006D0E4B">
      <w:pPr>
        <w:rPr>
          <w:rFonts w:ascii="ＭＳ 明朝" w:hAnsi="ＭＳ 明朝"/>
          <w:sz w:val="24"/>
        </w:rPr>
      </w:pPr>
      <w:r>
        <w:rPr>
          <w:rFonts w:ascii="ＭＳ 明朝" w:hAnsi="ＭＳ 明朝" w:hint="eastAsia"/>
          <w:sz w:val="24"/>
        </w:rPr>
        <w:t xml:space="preserve">　                         </w:t>
      </w:r>
      <w:r w:rsidR="00650B53" w:rsidRPr="00650B53">
        <w:rPr>
          <w:rFonts w:ascii="ＭＳ 明朝" w:hAnsi="ＭＳ 明朝" w:hint="eastAsia"/>
          <w:sz w:val="24"/>
        </w:rPr>
        <w:t>も　　く　　じ</w:t>
      </w:r>
    </w:p>
    <w:p w:rsidR="002D29F6" w:rsidRDefault="002D29F6" w:rsidP="00650B53">
      <w:pPr>
        <w:ind w:firstLineChars="400" w:firstLine="960"/>
        <w:rPr>
          <w:rFonts w:ascii="ＭＳ 明朝" w:hAnsi="ＭＳ 明朝"/>
          <w:sz w:val="24"/>
        </w:rPr>
      </w:pPr>
    </w:p>
    <w:p w:rsidR="002D29F6" w:rsidRPr="00650B53" w:rsidRDefault="002D29F6" w:rsidP="00650B53">
      <w:pPr>
        <w:ind w:firstLineChars="400" w:firstLine="960"/>
        <w:rPr>
          <w:rFonts w:ascii="ＭＳ 明朝" w:hAnsi="ＭＳ 明朝"/>
          <w:sz w:val="24"/>
        </w:rPr>
      </w:pPr>
    </w:p>
    <w:p w:rsidR="00511EBB" w:rsidRDefault="00650B53" w:rsidP="000A305F">
      <w:pPr>
        <w:rPr>
          <w:rFonts w:ascii="ＭＳ 明朝" w:hAnsi="ＭＳ 明朝"/>
          <w:sz w:val="24"/>
        </w:rPr>
      </w:pPr>
      <w:r w:rsidRPr="00650B53">
        <w:rPr>
          <w:rFonts w:ascii="ＭＳ 明朝" w:hAnsi="ＭＳ 明朝" w:hint="eastAsia"/>
          <w:sz w:val="24"/>
        </w:rPr>
        <w:t xml:space="preserve">　　　</w:t>
      </w: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 xml:space="preserve">　　</w:t>
      </w:r>
      <w:r w:rsidRPr="00650B53">
        <w:rPr>
          <w:rFonts w:ascii="ＭＳ 明朝" w:hAnsi="ＭＳ 明朝" w:hint="eastAsia"/>
          <w:sz w:val="24"/>
        </w:rPr>
        <w:t>１．</w:t>
      </w:r>
      <w:r>
        <w:rPr>
          <w:rFonts w:ascii="ＭＳ 明朝" w:hAnsi="ＭＳ 明朝" w:hint="eastAsia"/>
          <w:sz w:val="24"/>
        </w:rPr>
        <w:t>沿　　革</w:t>
      </w:r>
    </w:p>
    <w:p w:rsidR="00650B53" w:rsidRDefault="00650B53" w:rsidP="000A305F">
      <w:pPr>
        <w:rPr>
          <w:rFonts w:ascii="ＭＳ 明朝" w:hAnsi="ＭＳ 明朝"/>
          <w:sz w:val="24"/>
        </w:rPr>
      </w:pP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 xml:space="preserve">　２．施設の概要</w:t>
      </w:r>
    </w:p>
    <w:p w:rsidR="00650B53" w:rsidRDefault="00650B53" w:rsidP="000A305F">
      <w:pPr>
        <w:rPr>
          <w:rFonts w:ascii="ＭＳ 明朝" w:hAnsi="ＭＳ 明朝"/>
          <w:sz w:val="24"/>
        </w:rPr>
      </w:pP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 xml:space="preserve">　３．学校づくりの理念と実際</w:t>
      </w:r>
    </w:p>
    <w:p w:rsidR="00650B53" w:rsidRDefault="00650B53" w:rsidP="000A305F">
      <w:pPr>
        <w:rPr>
          <w:rFonts w:ascii="ＭＳ 明朝" w:hAnsi="ＭＳ 明朝"/>
          <w:sz w:val="24"/>
        </w:rPr>
      </w:pP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４．学校の現状</w:t>
      </w:r>
    </w:p>
    <w:p w:rsidR="00650B53" w:rsidRDefault="00650B53" w:rsidP="000A305F">
      <w:pPr>
        <w:rPr>
          <w:rFonts w:ascii="ＭＳ 明朝" w:hAnsi="ＭＳ 明朝"/>
          <w:sz w:val="24"/>
        </w:rPr>
      </w:pP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５．今後の課題</w:t>
      </w:r>
    </w:p>
    <w:p w:rsidR="00650B53" w:rsidRDefault="00650B53" w:rsidP="000A305F">
      <w:pPr>
        <w:rPr>
          <w:rFonts w:ascii="ＭＳ 明朝" w:hAnsi="ＭＳ 明朝"/>
          <w:sz w:val="24"/>
        </w:rPr>
      </w:pPr>
      <w:r>
        <w:rPr>
          <w:rFonts w:ascii="ＭＳ 明朝" w:hAnsi="ＭＳ 明朝" w:hint="eastAsia"/>
          <w:sz w:val="24"/>
        </w:rPr>
        <w:t xml:space="preserve">　　　　　　　</w:t>
      </w:r>
      <w:r w:rsidR="006D0E4B">
        <w:rPr>
          <w:rFonts w:ascii="ＭＳ 明朝" w:hAnsi="ＭＳ 明朝" w:hint="eastAsia"/>
          <w:sz w:val="24"/>
        </w:rPr>
        <w:t xml:space="preserve">　            </w:t>
      </w:r>
      <w:r>
        <w:rPr>
          <w:rFonts w:ascii="ＭＳ 明朝" w:hAnsi="ＭＳ 明朝" w:hint="eastAsia"/>
          <w:sz w:val="24"/>
        </w:rPr>
        <w:t>６．おわりに</w:t>
      </w:r>
    </w:p>
    <w:p w:rsidR="0084737F" w:rsidRDefault="0084737F" w:rsidP="000A305F">
      <w:pPr>
        <w:rPr>
          <w:rFonts w:ascii="ＭＳ 明朝" w:hAnsi="ＭＳ 明朝"/>
          <w:sz w:val="24"/>
        </w:rPr>
      </w:pPr>
    </w:p>
    <w:p w:rsidR="00650B53" w:rsidRDefault="00650B53" w:rsidP="000A305F">
      <w:pPr>
        <w:rPr>
          <w:rFonts w:ascii="ＭＳ 明朝" w:hAnsi="ＭＳ 明朝"/>
          <w:sz w:val="24"/>
        </w:rPr>
      </w:pPr>
    </w:p>
    <w:p w:rsidR="00650B53" w:rsidRDefault="00650B53" w:rsidP="000A305F">
      <w:pPr>
        <w:rPr>
          <w:rFonts w:ascii="ＭＳ 明朝" w:hAnsi="ＭＳ 明朝"/>
          <w:sz w:val="24"/>
        </w:rPr>
      </w:pPr>
    </w:p>
    <w:p w:rsidR="006D0E4B" w:rsidRDefault="006D0E4B" w:rsidP="000A305F">
      <w:pPr>
        <w:rPr>
          <w:rFonts w:ascii="ＭＳ 明朝" w:hAnsi="ＭＳ 明朝"/>
          <w:sz w:val="24"/>
        </w:rPr>
      </w:pPr>
    </w:p>
    <w:p w:rsidR="006D0E4B" w:rsidRDefault="006D0E4B" w:rsidP="000A305F">
      <w:pPr>
        <w:rPr>
          <w:rFonts w:ascii="ＭＳ 明朝" w:hAnsi="ＭＳ 明朝"/>
          <w:sz w:val="24"/>
        </w:rPr>
      </w:pPr>
    </w:p>
    <w:p w:rsidR="002D29F6" w:rsidRDefault="002D29F6" w:rsidP="000A305F">
      <w:pPr>
        <w:rPr>
          <w:rFonts w:ascii="ＭＳ 明朝" w:hAnsi="ＭＳ 明朝"/>
          <w:sz w:val="24"/>
        </w:rPr>
      </w:pPr>
    </w:p>
    <w:p w:rsidR="002D29F6" w:rsidRDefault="002D29F6" w:rsidP="000A305F">
      <w:pPr>
        <w:rPr>
          <w:rFonts w:ascii="ＭＳ 明朝" w:hAnsi="ＭＳ 明朝"/>
          <w:sz w:val="24"/>
        </w:rPr>
      </w:pPr>
    </w:p>
    <w:p w:rsidR="00B2059D" w:rsidRDefault="00B2059D" w:rsidP="000A305F">
      <w:pPr>
        <w:rPr>
          <w:rFonts w:ascii="ＭＳ 明朝" w:hAnsi="ＭＳ 明朝"/>
          <w:sz w:val="24"/>
        </w:rPr>
      </w:pPr>
    </w:p>
    <w:p w:rsidR="00B2059D" w:rsidRDefault="00B2059D" w:rsidP="000A305F">
      <w:pPr>
        <w:rPr>
          <w:rFonts w:ascii="ＭＳ 明朝" w:hAnsi="ＭＳ 明朝"/>
          <w:sz w:val="24"/>
        </w:rPr>
      </w:pPr>
    </w:p>
    <w:p w:rsidR="00B2059D" w:rsidRDefault="00B2059D" w:rsidP="000A305F">
      <w:pPr>
        <w:rPr>
          <w:rFonts w:ascii="ＭＳ 明朝" w:hAnsi="ＭＳ 明朝"/>
          <w:sz w:val="24"/>
        </w:rPr>
      </w:pPr>
    </w:p>
    <w:p w:rsidR="00B2059D" w:rsidRDefault="00B2059D" w:rsidP="000A305F">
      <w:pPr>
        <w:rPr>
          <w:rFonts w:ascii="ＭＳ 明朝" w:hAnsi="ＭＳ 明朝"/>
          <w:sz w:val="24"/>
        </w:rPr>
      </w:pPr>
    </w:p>
    <w:p w:rsidR="00B2059D" w:rsidRDefault="00B2059D" w:rsidP="000A305F">
      <w:pPr>
        <w:rPr>
          <w:rFonts w:ascii="ＭＳ 明朝" w:hAnsi="ＭＳ 明朝"/>
          <w:sz w:val="24"/>
        </w:rPr>
      </w:pPr>
    </w:p>
    <w:p w:rsidR="002D29F6" w:rsidRDefault="002D29F6" w:rsidP="000A305F">
      <w:pPr>
        <w:rPr>
          <w:rFonts w:ascii="ＭＳ 明朝" w:hAnsi="ＭＳ 明朝"/>
          <w:sz w:val="24"/>
        </w:rPr>
      </w:pPr>
    </w:p>
    <w:p w:rsidR="00B2059D" w:rsidRDefault="002D29F6" w:rsidP="00B2059D">
      <w:pPr>
        <w:jc w:val="center"/>
        <w:rPr>
          <w:rFonts w:ascii="HGPｺﾞｼｯｸE" w:eastAsia="HGPｺﾞｼｯｸE"/>
          <w:sz w:val="28"/>
          <w:szCs w:val="28"/>
        </w:rPr>
      </w:pPr>
      <w:r w:rsidRPr="006D0E4B">
        <w:rPr>
          <w:rFonts w:ascii="HGPｺﾞｼｯｸE" w:eastAsia="HGPｺﾞｼｯｸE" w:hint="eastAsia"/>
          <w:sz w:val="28"/>
          <w:szCs w:val="28"/>
        </w:rPr>
        <w:t>学校法人</w:t>
      </w:r>
      <w:r w:rsidRPr="006D0E4B">
        <w:rPr>
          <w:rFonts w:ascii="HGPｺﾞｼｯｸE" w:eastAsia="HGPｺﾞｼｯｸE"/>
          <w:sz w:val="28"/>
          <w:szCs w:val="28"/>
        </w:rPr>
        <w:t xml:space="preserve"> </w:t>
      </w:r>
      <w:r w:rsidRPr="006D0E4B">
        <w:rPr>
          <w:rFonts w:ascii="HGPｺﾞｼｯｸE" w:eastAsia="HGPｺﾞｼｯｸE" w:hint="eastAsia"/>
          <w:sz w:val="28"/>
          <w:szCs w:val="28"/>
        </w:rPr>
        <w:t>きのくに子どもの村学園</w:t>
      </w:r>
    </w:p>
    <w:p w:rsidR="00B2059D" w:rsidRPr="00B2059D" w:rsidRDefault="00B2059D" w:rsidP="00B2059D">
      <w:pPr>
        <w:jc w:val="center"/>
        <w:rPr>
          <w:rFonts w:ascii="HGPｺﾞｼｯｸE" w:eastAsia="HGPｺﾞｼｯｸE"/>
          <w:sz w:val="28"/>
          <w:szCs w:val="28"/>
        </w:rPr>
      </w:pPr>
    </w:p>
    <w:p w:rsidR="000A305F" w:rsidRDefault="000A305F" w:rsidP="000A305F">
      <w:pPr>
        <w:numPr>
          <w:ilvl w:val="0"/>
          <w:numId w:val="1"/>
        </w:numPr>
        <w:rPr>
          <w:rFonts w:ascii="HGPｺﾞｼｯｸE" w:eastAsia="HGPｺﾞｼｯｸE" w:hAnsi="ＭＳ 明朝"/>
          <w:sz w:val="24"/>
        </w:rPr>
      </w:pPr>
      <w:r>
        <w:rPr>
          <w:rFonts w:ascii="HGPｺﾞｼｯｸE" w:eastAsia="HGPｺﾞｼｯｸE" w:hAnsi="ＭＳ 明朝" w:hint="eastAsia"/>
          <w:sz w:val="24"/>
        </w:rPr>
        <w:lastRenderedPageBreak/>
        <w:t>沿　革</w:t>
      </w:r>
    </w:p>
    <w:p w:rsidR="00874B9B" w:rsidRDefault="000A305F" w:rsidP="000A305F">
      <w:pPr>
        <w:rPr>
          <w:rFonts w:ascii="ＭＳ 明朝" w:hAnsi="ＭＳ 明朝"/>
          <w:szCs w:val="21"/>
        </w:rPr>
      </w:pPr>
      <w:r>
        <w:rPr>
          <w:rFonts w:ascii="HGPｺﾞｼｯｸE" w:eastAsia="HGPｺﾞｼｯｸE" w:hAnsi="ＭＳ 明朝" w:hint="eastAsia"/>
          <w:sz w:val="24"/>
        </w:rPr>
        <w:t xml:space="preserve">　</w:t>
      </w:r>
      <w:r w:rsidR="00874B9B">
        <w:rPr>
          <w:rFonts w:ascii="ＭＳ 明朝" w:hAnsi="ＭＳ 明朝" w:hint="eastAsia"/>
          <w:szCs w:val="21"/>
        </w:rPr>
        <w:t>学校法人子どもの村学園きのくに子どもの村小学校は和歌山県の認可をうけ、</w:t>
      </w:r>
      <w:r w:rsidR="00357F6B">
        <w:rPr>
          <w:rFonts w:ascii="ＭＳ 明朝" w:hAnsi="ＭＳ 明朝" w:hint="eastAsia"/>
          <w:szCs w:val="21"/>
        </w:rPr>
        <w:t>１９９２</w:t>
      </w:r>
      <w:r w:rsidR="00874B9B">
        <w:rPr>
          <w:rFonts w:ascii="ＭＳ 明朝" w:hAnsi="ＭＳ 明朝" w:hint="eastAsia"/>
          <w:szCs w:val="21"/>
        </w:rPr>
        <w:t>年</w:t>
      </w:r>
      <w:r w:rsidR="00574F61">
        <w:rPr>
          <w:rFonts w:ascii="ＭＳ 明朝" w:hAnsi="ＭＳ 明朝" w:hint="eastAsia"/>
          <w:szCs w:val="21"/>
        </w:rPr>
        <w:t>４月に創立された</w:t>
      </w:r>
      <w:r w:rsidR="00357F6B">
        <w:rPr>
          <w:rFonts w:ascii="ＭＳ 明朝" w:hAnsi="ＭＳ 明朝" w:hint="eastAsia"/>
          <w:szCs w:val="21"/>
        </w:rPr>
        <w:t>。その２</w:t>
      </w:r>
      <w:r w:rsidR="00874B9B">
        <w:rPr>
          <w:rFonts w:ascii="ＭＳ 明朝" w:hAnsi="ＭＳ 明朝" w:hint="eastAsia"/>
          <w:szCs w:val="21"/>
        </w:rPr>
        <w:t>年後に中学校、</w:t>
      </w:r>
      <w:r w:rsidR="00574F61">
        <w:rPr>
          <w:rFonts w:ascii="ＭＳ 明朝" w:hAnsi="ＭＳ 明朝" w:hint="eastAsia"/>
          <w:szCs w:val="21"/>
        </w:rPr>
        <w:t>１９９８</w:t>
      </w:r>
      <w:r w:rsidR="00874B9B">
        <w:rPr>
          <w:rFonts w:ascii="ＭＳ 明朝" w:hAnsi="ＭＳ 明朝" w:hint="eastAsia"/>
          <w:szCs w:val="21"/>
        </w:rPr>
        <w:t>年にはきのくに国際高等専修学校を、その後かつやま子どもの村小中学校（福井県）、南</w:t>
      </w:r>
      <w:r w:rsidR="003109EA">
        <w:rPr>
          <w:rFonts w:ascii="ＭＳ 明朝" w:hAnsi="ＭＳ 明朝" w:hint="eastAsia"/>
          <w:szCs w:val="21"/>
        </w:rPr>
        <w:t>アルプス</w:t>
      </w:r>
      <w:r>
        <w:rPr>
          <w:rFonts w:ascii="ＭＳ 明朝" w:hAnsi="ＭＳ 明朝" w:hint="eastAsia"/>
          <w:szCs w:val="21"/>
        </w:rPr>
        <w:t>子どもの村小</w:t>
      </w:r>
      <w:r w:rsidR="00874B9B">
        <w:rPr>
          <w:rFonts w:ascii="ＭＳ 明朝" w:hAnsi="ＭＳ 明朝" w:hint="eastAsia"/>
          <w:szCs w:val="21"/>
        </w:rPr>
        <w:t>中</w:t>
      </w:r>
      <w:r>
        <w:rPr>
          <w:rFonts w:ascii="ＭＳ 明朝" w:hAnsi="ＭＳ 明朝" w:hint="eastAsia"/>
          <w:szCs w:val="21"/>
        </w:rPr>
        <w:t>学校</w:t>
      </w:r>
      <w:r w:rsidR="00874B9B">
        <w:rPr>
          <w:rFonts w:ascii="ＭＳ 明朝" w:hAnsi="ＭＳ 明朝" w:hint="eastAsia"/>
          <w:szCs w:val="21"/>
        </w:rPr>
        <w:t>（山梨県）、北九州子どもの村小中学校（福岡県）、ながさき東そのぎ子どもの村小中学校（長崎県）が開校した。そのほか、イギリスに</w:t>
      </w:r>
      <w:r w:rsidR="00357F6B">
        <w:rPr>
          <w:rFonts w:ascii="ＭＳ 明朝" w:hAnsi="ＭＳ 明朝" w:hint="eastAsia"/>
          <w:szCs w:val="21"/>
        </w:rPr>
        <w:t>宿泊研修施設として、</w:t>
      </w:r>
      <w:r w:rsidR="00874B9B">
        <w:rPr>
          <w:rFonts w:ascii="ＭＳ 明朝" w:hAnsi="ＭＳ 明朝" w:hint="eastAsia"/>
          <w:szCs w:val="21"/>
        </w:rPr>
        <w:t>キルクハニティ子どもの村</w:t>
      </w:r>
      <w:r w:rsidR="00357F6B">
        <w:rPr>
          <w:rFonts w:ascii="ＭＳ 明朝" w:hAnsi="ＭＳ 明朝" w:hint="eastAsia"/>
          <w:szCs w:val="21"/>
        </w:rPr>
        <w:t>と</w:t>
      </w:r>
      <w:r w:rsidR="00874B9B">
        <w:rPr>
          <w:rFonts w:ascii="ＭＳ 明朝" w:hAnsi="ＭＳ 明朝" w:hint="eastAsia"/>
          <w:szCs w:val="21"/>
        </w:rPr>
        <w:t>キングスミューア子どもの村を設置している。</w:t>
      </w:r>
    </w:p>
    <w:p w:rsidR="001A2EB2" w:rsidRDefault="00ED60CA" w:rsidP="000A305F">
      <w:pPr>
        <w:rPr>
          <w:rFonts w:ascii="ＭＳ 明朝" w:hAnsi="ＭＳ 明朝"/>
          <w:szCs w:val="21"/>
        </w:rPr>
      </w:pPr>
      <w:r>
        <w:rPr>
          <w:rFonts w:ascii="ＭＳ 明朝" w:hAnsi="ＭＳ 明朝"/>
          <w:szCs w:val="21"/>
        </w:rPr>
        <w:t xml:space="preserve"> </w:t>
      </w:r>
      <w:r>
        <w:rPr>
          <w:rFonts w:ascii="ＭＳ 明朝" w:hAnsi="ＭＳ 明朝" w:hint="eastAsia"/>
          <w:szCs w:val="21"/>
        </w:rPr>
        <w:t xml:space="preserve"> </w:t>
      </w:r>
      <w:r w:rsidR="00874B9B">
        <w:rPr>
          <w:rFonts w:ascii="ＭＳ 明朝" w:hAnsi="ＭＳ 明朝" w:hint="eastAsia"/>
          <w:szCs w:val="21"/>
        </w:rPr>
        <w:t>それぞれの学校は</w:t>
      </w:r>
      <w:r w:rsidR="00357F6B">
        <w:rPr>
          <w:rFonts w:ascii="ＭＳ 明朝" w:hAnsi="ＭＳ 明朝" w:hint="eastAsia"/>
          <w:szCs w:val="21"/>
        </w:rPr>
        <w:t>１</w:t>
      </w:r>
      <w:r w:rsidR="00874B9B">
        <w:rPr>
          <w:rFonts w:ascii="ＭＳ 明朝" w:hAnsi="ＭＳ 明朝" w:hint="eastAsia"/>
          <w:szCs w:val="21"/>
        </w:rPr>
        <w:t>学年</w:t>
      </w:r>
      <w:r w:rsidR="00357F6B">
        <w:rPr>
          <w:rFonts w:ascii="ＭＳ 明朝" w:hAnsi="ＭＳ 明朝" w:hint="eastAsia"/>
          <w:szCs w:val="21"/>
        </w:rPr>
        <w:t>１０</w:t>
      </w:r>
      <w:r w:rsidR="00874B9B">
        <w:rPr>
          <w:rFonts w:ascii="ＭＳ 明朝" w:hAnsi="ＭＳ 明朝" w:hint="eastAsia"/>
          <w:szCs w:val="21"/>
        </w:rPr>
        <w:t>名から</w:t>
      </w:r>
      <w:r w:rsidR="00357F6B">
        <w:rPr>
          <w:rFonts w:ascii="ＭＳ 明朝" w:hAnsi="ＭＳ 明朝" w:hint="eastAsia"/>
          <w:szCs w:val="21"/>
        </w:rPr>
        <w:t>２０</w:t>
      </w:r>
      <w:r w:rsidR="00874B9B">
        <w:rPr>
          <w:rFonts w:ascii="ＭＳ 明朝" w:hAnsi="ＭＳ 明朝" w:hint="eastAsia"/>
          <w:szCs w:val="21"/>
        </w:rPr>
        <w:t>名の規模で、全国から合わせて</w:t>
      </w:r>
      <w:r w:rsidR="00357F6B">
        <w:rPr>
          <w:rFonts w:ascii="ＭＳ 明朝" w:hAnsi="ＭＳ 明朝" w:hint="eastAsia"/>
          <w:szCs w:val="21"/>
        </w:rPr>
        <w:t>７００</w:t>
      </w:r>
      <w:r w:rsidR="00874B9B">
        <w:rPr>
          <w:rFonts w:ascii="ＭＳ 明朝" w:hAnsi="ＭＳ 明朝" w:hint="eastAsia"/>
          <w:szCs w:val="21"/>
        </w:rPr>
        <w:t>人弱の児童・生徒が在籍している。それぞれの学校で差はあるが、およそ</w:t>
      </w:r>
      <w:r w:rsidR="00357F6B">
        <w:rPr>
          <w:rFonts w:ascii="ＭＳ 明朝" w:hAnsi="ＭＳ 明朝" w:hint="eastAsia"/>
          <w:szCs w:val="21"/>
        </w:rPr>
        <w:t>７</w:t>
      </w:r>
      <w:r w:rsidR="00874B9B">
        <w:rPr>
          <w:rFonts w:ascii="ＭＳ 明朝" w:hAnsi="ＭＳ 明朝" w:hint="eastAsia"/>
          <w:szCs w:val="21"/>
        </w:rPr>
        <w:t>割の児童・生徒が併設する寮で過ごしている。</w:t>
      </w:r>
    </w:p>
    <w:p w:rsidR="00212FFC" w:rsidRPr="00357F6B" w:rsidRDefault="00212FFC" w:rsidP="000A305F">
      <w:pPr>
        <w:rPr>
          <w:rFonts w:ascii="ＭＳ 明朝" w:hAnsi="ＭＳ 明朝"/>
          <w:szCs w:val="21"/>
        </w:rPr>
      </w:pPr>
    </w:p>
    <w:p w:rsidR="00E14DEA" w:rsidRPr="00E14DEA" w:rsidRDefault="00212FFC" w:rsidP="00E14DEA">
      <w:pPr>
        <w:numPr>
          <w:ilvl w:val="0"/>
          <w:numId w:val="1"/>
        </w:numPr>
        <w:rPr>
          <w:rFonts w:ascii="ＭＳ 明朝" w:hAnsi="ＭＳ 明朝"/>
          <w:szCs w:val="21"/>
        </w:rPr>
      </w:pPr>
      <w:r w:rsidRPr="00212FFC">
        <w:rPr>
          <w:rFonts w:ascii="HGPｺﾞｼｯｸE" w:eastAsia="HGPｺﾞｼｯｸE" w:hAnsi="ＭＳ 明朝" w:hint="eastAsia"/>
          <w:sz w:val="24"/>
        </w:rPr>
        <w:t>施</w:t>
      </w:r>
      <w:r>
        <w:rPr>
          <w:rFonts w:ascii="HGPｺﾞｼｯｸE" w:eastAsia="HGPｺﾞｼｯｸE" w:hAnsi="ＭＳ 明朝" w:hint="eastAsia"/>
          <w:sz w:val="24"/>
        </w:rPr>
        <w:t xml:space="preserve">　</w:t>
      </w:r>
      <w:r w:rsidRPr="00212FFC">
        <w:rPr>
          <w:rFonts w:ascii="HGPｺﾞｼｯｸE" w:eastAsia="HGPｺﾞｼｯｸE" w:hAnsi="ＭＳ 明朝" w:hint="eastAsia"/>
          <w:sz w:val="24"/>
        </w:rPr>
        <w:t>設</w:t>
      </w:r>
      <w:r>
        <w:rPr>
          <w:rFonts w:ascii="HGPｺﾞｼｯｸE" w:eastAsia="HGPｺﾞｼｯｸE" w:hAnsi="ＭＳ 明朝" w:hint="eastAsia"/>
          <w:sz w:val="24"/>
        </w:rPr>
        <w:t xml:space="preserve">　</w:t>
      </w:r>
      <w:r w:rsidRPr="00212FFC">
        <w:rPr>
          <w:rFonts w:ascii="HGPｺﾞｼｯｸE" w:eastAsia="HGPｺﾞｼｯｸE" w:hAnsi="ＭＳ 明朝" w:hint="eastAsia"/>
          <w:sz w:val="24"/>
        </w:rPr>
        <w:t>の</w:t>
      </w:r>
      <w:r>
        <w:rPr>
          <w:rFonts w:ascii="HGPｺﾞｼｯｸE" w:eastAsia="HGPｺﾞｼｯｸE" w:hAnsi="ＭＳ 明朝" w:hint="eastAsia"/>
          <w:sz w:val="24"/>
        </w:rPr>
        <w:t xml:space="preserve">　</w:t>
      </w:r>
      <w:r w:rsidRPr="00212FFC">
        <w:rPr>
          <w:rFonts w:ascii="HGPｺﾞｼｯｸE" w:eastAsia="HGPｺﾞｼｯｸE" w:hAnsi="ＭＳ 明朝" w:hint="eastAsia"/>
          <w:sz w:val="24"/>
        </w:rPr>
        <w:t>概</w:t>
      </w:r>
      <w:r>
        <w:rPr>
          <w:rFonts w:ascii="HGPｺﾞｼｯｸE" w:eastAsia="HGPｺﾞｼｯｸE" w:hAnsi="ＭＳ 明朝" w:hint="eastAsia"/>
          <w:sz w:val="24"/>
        </w:rPr>
        <w:t xml:space="preserve">　</w:t>
      </w:r>
      <w:r w:rsidRPr="00212FFC">
        <w:rPr>
          <w:rFonts w:ascii="HGPｺﾞｼｯｸE" w:eastAsia="HGPｺﾞｼｯｸE" w:hAnsi="ＭＳ 明朝" w:hint="eastAsia"/>
          <w:sz w:val="24"/>
        </w:rPr>
        <w:t>要</w:t>
      </w:r>
    </w:p>
    <w:p w:rsidR="00484BF5" w:rsidRDefault="003D3820" w:rsidP="003D3820">
      <w:pPr>
        <w:ind w:firstLineChars="100" w:firstLine="210"/>
        <w:jc w:val="left"/>
        <w:rPr>
          <w:rFonts w:ascii="ＭＳ 明朝" w:hAnsi="ＭＳ 明朝"/>
          <w:szCs w:val="21"/>
        </w:rPr>
      </w:pPr>
      <w:r>
        <w:rPr>
          <w:rFonts w:ascii="ＭＳ 明朝" w:hAnsi="ＭＳ 明朝" w:hint="eastAsia"/>
          <w:szCs w:val="21"/>
        </w:rPr>
        <w:t>校舎：5棟（４３７３．４８㎡）</w:t>
      </w:r>
    </w:p>
    <w:p w:rsidR="003D3820" w:rsidRDefault="003D3820" w:rsidP="003D3820">
      <w:pPr>
        <w:ind w:firstLineChars="100" w:firstLine="210"/>
        <w:jc w:val="left"/>
        <w:rPr>
          <w:rFonts w:ascii="ＭＳ 明朝" w:hAnsi="ＭＳ 明朝"/>
          <w:szCs w:val="21"/>
        </w:rPr>
      </w:pPr>
      <w:r>
        <w:rPr>
          <w:rFonts w:ascii="ＭＳ 明朝" w:hAnsi="ＭＳ 明朝" w:hint="eastAsia"/>
          <w:szCs w:val="21"/>
        </w:rPr>
        <w:t>体育館：1棟（４６０．３９㎡）</w:t>
      </w:r>
    </w:p>
    <w:p w:rsidR="003D3820" w:rsidRDefault="003D3820" w:rsidP="003D3820">
      <w:pPr>
        <w:ind w:firstLineChars="100" w:firstLine="210"/>
        <w:jc w:val="left"/>
        <w:rPr>
          <w:rFonts w:ascii="ＭＳ 明朝" w:hAnsi="ＭＳ 明朝"/>
          <w:szCs w:val="21"/>
        </w:rPr>
      </w:pPr>
      <w:r>
        <w:rPr>
          <w:rFonts w:ascii="ＭＳ 明朝" w:hAnsi="ＭＳ 明朝" w:hint="eastAsia"/>
          <w:szCs w:val="21"/>
        </w:rPr>
        <w:t>寄宿舎：１０棟（１８６５．４２㎡）</w:t>
      </w:r>
    </w:p>
    <w:p w:rsidR="003D3820" w:rsidRDefault="003D3820" w:rsidP="003D3820">
      <w:pPr>
        <w:ind w:firstLineChars="100" w:firstLine="210"/>
        <w:jc w:val="left"/>
        <w:rPr>
          <w:rFonts w:ascii="ＭＳ 明朝" w:hAnsi="ＭＳ 明朝"/>
          <w:szCs w:val="21"/>
        </w:rPr>
      </w:pPr>
      <w:r>
        <w:rPr>
          <w:rFonts w:ascii="ＭＳ 明朝" w:hAnsi="ＭＳ 明朝" w:hint="eastAsia"/>
          <w:szCs w:val="21"/>
        </w:rPr>
        <w:t>ホール：１棟（１８０．００㎡）</w:t>
      </w:r>
    </w:p>
    <w:p w:rsidR="003D3820" w:rsidRDefault="003D3820" w:rsidP="003D3820">
      <w:pPr>
        <w:ind w:firstLineChars="100" w:firstLine="210"/>
        <w:jc w:val="left"/>
        <w:rPr>
          <w:rFonts w:ascii="ＭＳ 明朝" w:hAnsi="ＭＳ 明朝"/>
          <w:szCs w:val="21"/>
        </w:rPr>
      </w:pPr>
      <w:r>
        <w:rPr>
          <w:rFonts w:ascii="ＭＳ 明朝" w:hAnsi="ＭＳ 明朝" w:hint="eastAsia"/>
          <w:szCs w:val="21"/>
        </w:rPr>
        <w:t>研修施設：４棟（４９１．８５㎡）</w:t>
      </w:r>
    </w:p>
    <w:p w:rsidR="002459B5" w:rsidRPr="002C0123" w:rsidRDefault="00C528F4" w:rsidP="00C528F4">
      <w:pPr>
        <w:ind w:firstLineChars="1300" w:firstLine="2730"/>
        <w:rPr>
          <w:rFonts w:ascii="ＭＳ 明朝" w:hAnsi="ＭＳ 明朝"/>
          <w:szCs w:val="21"/>
        </w:rPr>
      </w:pPr>
      <w:r>
        <w:rPr>
          <w:rFonts w:ascii="ＭＳ 明朝" w:hAnsi="ＭＳ 明朝" w:hint="eastAsia"/>
          <w:szCs w:val="21"/>
        </w:rPr>
        <w:t>（きのくに子どもの村小中学校・きのくに国際高等専修学校）</w:t>
      </w:r>
    </w:p>
    <w:p w:rsidR="00357F6B" w:rsidRDefault="00357F6B" w:rsidP="00D66544">
      <w:pPr>
        <w:ind w:firstLineChars="100" w:firstLine="210"/>
        <w:rPr>
          <w:rFonts w:ascii="ＭＳ 明朝" w:hAnsi="ＭＳ 明朝"/>
          <w:szCs w:val="21"/>
        </w:rPr>
      </w:pPr>
    </w:p>
    <w:p w:rsidR="00D66544" w:rsidRDefault="00C528F4" w:rsidP="00D66544">
      <w:pPr>
        <w:ind w:firstLineChars="100" w:firstLine="210"/>
        <w:rPr>
          <w:rFonts w:ascii="ＭＳ 明朝" w:hAnsi="ＭＳ 明朝"/>
          <w:szCs w:val="21"/>
        </w:rPr>
      </w:pPr>
      <w:r>
        <w:rPr>
          <w:rFonts w:ascii="ＭＳ 明朝" w:hAnsi="ＭＳ 明朝" w:hint="eastAsia"/>
          <w:szCs w:val="21"/>
        </w:rPr>
        <w:t>小中</w:t>
      </w:r>
      <w:r w:rsidR="00574F61">
        <w:rPr>
          <w:rFonts w:ascii="ＭＳ 明朝" w:hAnsi="ＭＳ 明朝" w:hint="eastAsia"/>
          <w:szCs w:val="21"/>
        </w:rPr>
        <w:t>学校および高等専修学校は</w:t>
      </w:r>
      <w:r>
        <w:rPr>
          <w:rFonts w:ascii="ＭＳ 明朝" w:hAnsi="ＭＳ 明朝" w:hint="eastAsia"/>
          <w:szCs w:val="21"/>
        </w:rPr>
        <w:t>それぞれに</w:t>
      </w:r>
      <w:r w:rsidR="00E14DEA">
        <w:rPr>
          <w:rFonts w:ascii="ＭＳ 明朝" w:hAnsi="ＭＳ 明朝" w:hint="eastAsia"/>
          <w:szCs w:val="21"/>
        </w:rPr>
        <w:t>校舎</w:t>
      </w:r>
      <w:r>
        <w:rPr>
          <w:rFonts w:ascii="ＭＳ 明朝" w:hAnsi="ＭＳ 明朝" w:hint="eastAsia"/>
          <w:szCs w:val="21"/>
        </w:rPr>
        <w:t>・寮宿舎を持ち、そのほかグランド、</w:t>
      </w:r>
      <w:r w:rsidR="00E14DEA">
        <w:rPr>
          <w:rFonts w:ascii="ＭＳ 明朝" w:hAnsi="ＭＳ 明朝" w:hint="eastAsia"/>
          <w:szCs w:val="21"/>
        </w:rPr>
        <w:t>体育館、</w:t>
      </w:r>
      <w:r>
        <w:rPr>
          <w:rFonts w:ascii="ＭＳ 明朝" w:hAnsi="ＭＳ 明朝" w:hint="eastAsia"/>
          <w:szCs w:val="21"/>
        </w:rPr>
        <w:t>ホールなどは共用している。いずれの建物も国の</w:t>
      </w:r>
      <w:r w:rsidR="00E14DEA">
        <w:rPr>
          <w:rFonts w:ascii="ＭＳ 明朝" w:hAnsi="ＭＳ 明朝" w:hint="eastAsia"/>
          <w:szCs w:val="21"/>
        </w:rPr>
        <w:t>耐震基準を満たしている</w:t>
      </w:r>
      <w:r w:rsidR="00D66544">
        <w:rPr>
          <w:rFonts w:ascii="ＭＳ 明朝" w:hAnsi="ＭＳ 明朝" w:hint="eastAsia"/>
          <w:szCs w:val="21"/>
        </w:rPr>
        <w:t>。</w:t>
      </w:r>
    </w:p>
    <w:p w:rsidR="00D66544" w:rsidRPr="00C528F4" w:rsidRDefault="00D66544" w:rsidP="00D66544">
      <w:pPr>
        <w:rPr>
          <w:rFonts w:ascii="ＭＳ 明朝" w:hAnsi="ＭＳ 明朝"/>
          <w:szCs w:val="21"/>
        </w:rPr>
      </w:pPr>
    </w:p>
    <w:p w:rsidR="00D66544" w:rsidRDefault="00674F70" w:rsidP="00D66544">
      <w:pPr>
        <w:numPr>
          <w:ilvl w:val="0"/>
          <w:numId w:val="1"/>
        </w:numPr>
        <w:rPr>
          <w:rFonts w:ascii="HGPｺﾞｼｯｸE" w:eastAsia="HGPｺﾞｼｯｸE" w:hAnsi="ＭＳ 明朝"/>
          <w:sz w:val="24"/>
        </w:rPr>
      </w:pPr>
      <w:r>
        <w:rPr>
          <w:rFonts w:ascii="HGPｺﾞｼｯｸE" w:eastAsia="HGPｺﾞｼｯｸE" w:hAnsi="ＭＳ 明朝" w:hint="eastAsia"/>
          <w:sz w:val="24"/>
        </w:rPr>
        <w:t>学</w:t>
      </w:r>
      <w:r w:rsidR="00FD28A3">
        <w:rPr>
          <w:rFonts w:ascii="HGPｺﾞｼｯｸE" w:eastAsia="HGPｺﾞｼｯｸE" w:hAnsi="ＭＳ 明朝" w:hint="eastAsia"/>
          <w:sz w:val="24"/>
        </w:rPr>
        <w:t xml:space="preserve">　</w:t>
      </w:r>
      <w:r>
        <w:rPr>
          <w:rFonts w:ascii="HGPｺﾞｼｯｸE" w:eastAsia="HGPｺﾞｼｯｸE" w:hAnsi="ＭＳ 明朝" w:hint="eastAsia"/>
          <w:sz w:val="24"/>
        </w:rPr>
        <w:t>校 づ く り の 理 念</w:t>
      </w:r>
      <w:r w:rsidR="00D66544">
        <w:rPr>
          <w:rFonts w:ascii="HGPｺﾞｼｯｸE" w:eastAsia="HGPｺﾞｼｯｸE" w:hAnsi="ＭＳ 明朝" w:hint="eastAsia"/>
          <w:sz w:val="24"/>
        </w:rPr>
        <w:t xml:space="preserve"> </w:t>
      </w:r>
      <w:r w:rsidR="00D66544" w:rsidRPr="00D66544">
        <w:rPr>
          <w:rFonts w:ascii="HGPｺﾞｼｯｸE" w:eastAsia="HGPｺﾞｼｯｸE" w:hAnsi="ＭＳ 明朝" w:hint="eastAsia"/>
          <w:sz w:val="24"/>
        </w:rPr>
        <w:t>と</w:t>
      </w:r>
      <w:r w:rsidR="00D66544">
        <w:rPr>
          <w:rFonts w:ascii="HGPｺﾞｼｯｸE" w:eastAsia="HGPｺﾞｼｯｸE" w:hAnsi="ＭＳ 明朝" w:hint="eastAsia"/>
          <w:sz w:val="24"/>
        </w:rPr>
        <w:t xml:space="preserve"> </w:t>
      </w:r>
      <w:r>
        <w:rPr>
          <w:rFonts w:ascii="HGPｺﾞｼｯｸE" w:eastAsia="HGPｺﾞｼｯｸE" w:hAnsi="ＭＳ 明朝" w:hint="eastAsia"/>
          <w:sz w:val="24"/>
        </w:rPr>
        <w:t xml:space="preserve">実際　　</w:t>
      </w:r>
    </w:p>
    <w:p w:rsidR="00D66544" w:rsidRDefault="00D66544" w:rsidP="00D66544">
      <w:pPr>
        <w:rPr>
          <w:rFonts w:ascii="ＭＳ 明朝" w:hAnsi="ＭＳ 明朝"/>
          <w:szCs w:val="21"/>
        </w:rPr>
      </w:pPr>
      <w:r>
        <w:rPr>
          <w:rFonts w:ascii="HGPｺﾞｼｯｸE" w:eastAsia="HGPｺﾞｼｯｸE" w:hAnsi="ＭＳ 明朝" w:hint="eastAsia"/>
          <w:sz w:val="24"/>
        </w:rPr>
        <w:t xml:space="preserve">　</w:t>
      </w:r>
      <w:r>
        <w:rPr>
          <w:rFonts w:ascii="ＭＳ 明朝" w:hAnsi="ＭＳ 明朝" w:hint="eastAsia"/>
          <w:szCs w:val="21"/>
        </w:rPr>
        <w:t>本</w:t>
      </w:r>
      <w:r w:rsidR="006D7327">
        <w:rPr>
          <w:rFonts w:ascii="ＭＳ 明朝" w:hAnsi="ＭＳ 明朝" w:hint="eastAsia"/>
          <w:szCs w:val="21"/>
        </w:rPr>
        <w:t>校</w:t>
      </w:r>
      <w:r>
        <w:rPr>
          <w:rFonts w:ascii="ＭＳ 明朝" w:hAnsi="ＭＳ 明朝" w:hint="eastAsia"/>
          <w:szCs w:val="21"/>
        </w:rPr>
        <w:t>の教育理念は、</w:t>
      </w:r>
      <w:r w:rsidR="00357F6B">
        <w:rPr>
          <w:rFonts w:ascii="ＭＳ 明朝" w:hAnsi="ＭＳ 明朝" w:cs="ＭＳ 明朝" w:hint="eastAsia"/>
          <w:szCs w:val="21"/>
        </w:rPr>
        <w:t>Ａ</w:t>
      </w:r>
      <w:r w:rsidR="009814C4">
        <w:rPr>
          <w:rFonts w:ascii="ＭＳ 明朝" w:hAnsi="ＭＳ 明朝" w:hint="eastAsia"/>
          <w:szCs w:val="21"/>
        </w:rPr>
        <w:t>.Ｓ.ニイルおよびジョン･デューイの教育理論を基礎にして目標とすべき子ども像と、その目的追求のための基本原則</w:t>
      </w:r>
      <w:r w:rsidR="006D7327">
        <w:rPr>
          <w:rFonts w:ascii="ＭＳ 明朝" w:hAnsi="ＭＳ 明朝" w:hint="eastAsia"/>
          <w:szCs w:val="21"/>
        </w:rPr>
        <w:t>、そして具体的な教育活動の形態を</w:t>
      </w:r>
      <w:r w:rsidR="009814C4">
        <w:rPr>
          <w:rFonts w:ascii="ＭＳ 明朝" w:hAnsi="ＭＳ 明朝" w:hint="eastAsia"/>
          <w:szCs w:val="21"/>
        </w:rPr>
        <w:t>以下のように設定している。</w:t>
      </w:r>
      <w:r w:rsidR="00C528F4">
        <w:rPr>
          <w:rFonts w:ascii="ＭＳ 明朝" w:hAnsi="ＭＳ 明朝" w:hint="eastAsia"/>
          <w:szCs w:val="21"/>
        </w:rPr>
        <w:t>この教育理念は法人内のいずれの学校でも変わらない。</w:t>
      </w:r>
    </w:p>
    <w:p w:rsidR="00113DC3" w:rsidRDefault="00113DC3" w:rsidP="00D66544">
      <w:pPr>
        <w:rPr>
          <w:rFonts w:ascii="ＭＳ 明朝" w:hAnsi="ＭＳ 明朝"/>
          <w:szCs w:val="21"/>
        </w:rPr>
      </w:pPr>
    </w:p>
    <w:p w:rsidR="009814C4" w:rsidRDefault="009814C4" w:rsidP="000F65C8">
      <w:pPr>
        <w:numPr>
          <w:ilvl w:val="1"/>
          <w:numId w:val="1"/>
        </w:numPr>
        <w:tabs>
          <w:tab w:val="clear" w:pos="720"/>
          <w:tab w:val="num" w:pos="735"/>
        </w:tabs>
        <w:ind w:left="840"/>
        <w:rPr>
          <w:rFonts w:ascii="ＭＳ 明朝" w:hAnsi="ＭＳ 明朝"/>
          <w:szCs w:val="21"/>
        </w:rPr>
      </w:pPr>
      <w:r>
        <w:rPr>
          <w:rFonts w:ascii="ＭＳ 明朝" w:hAnsi="ＭＳ 明朝" w:hint="eastAsia"/>
          <w:szCs w:val="21"/>
        </w:rPr>
        <w:t>目標とする子ども像</w:t>
      </w:r>
    </w:p>
    <w:p w:rsidR="009814C4" w:rsidRDefault="009814C4" w:rsidP="009814C4">
      <w:pPr>
        <w:rPr>
          <w:rFonts w:ascii="ＭＳ 明朝" w:hAnsi="ＭＳ 明朝"/>
          <w:szCs w:val="21"/>
        </w:rPr>
      </w:pPr>
      <w:r>
        <w:rPr>
          <w:rFonts w:ascii="ＭＳ 明朝" w:hAnsi="ＭＳ 明朝" w:hint="eastAsia"/>
          <w:szCs w:val="21"/>
        </w:rPr>
        <w:t xml:space="preserve">　現代の学校教育は、知識と技能の伝達に主たる目標が置かれ、子どもたちの人格の調和的あるいは全面的な発達がおろそかにされている</w:t>
      </w:r>
      <w:r w:rsidR="006D7327">
        <w:rPr>
          <w:rFonts w:ascii="ＭＳ 明朝" w:hAnsi="ＭＳ 明朝" w:hint="eastAsia"/>
          <w:szCs w:val="21"/>
        </w:rPr>
        <w:t>きら</w:t>
      </w:r>
      <w:r>
        <w:rPr>
          <w:rFonts w:ascii="ＭＳ 明朝" w:hAnsi="ＭＳ 明朝" w:hint="eastAsia"/>
          <w:szCs w:val="21"/>
        </w:rPr>
        <w:t>いがある。そのためにしばしば</w:t>
      </w:r>
      <w:r w:rsidR="00D9248F">
        <w:rPr>
          <w:rFonts w:ascii="ＭＳ 明朝" w:hAnsi="ＭＳ 明朝" w:hint="eastAsia"/>
          <w:szCs w:val="21"/>
        </w:rPr>
        <w:t>メディア</w:t>
      </w:r>
      <w:r w:rsidR="0035122B">
        <w:rPr>
          <w:rFonts w:ascii="ＭＳ 明朝" w:hAnsi="ＭＳ 明朝" w:hint="eastAsia"/>
          <w:szCs w:val="21"/>
        </w:rPr>
        <w:t>を</w:t>
      </w:r>
      <w:r>
        <w:rPr>
          <w:rFonts w:ascii="ＭＳ 明朝" w:hAnsi="ＭＳ 明朝" w:hint="eastAsia"/>
          <w:szCs w:val="21"/>
        </w:rPr>
        <w:t>にぎわせるような</w:t>
      </w:r>
      <w:r w:rsidR="00C9675C">
        <w:rPr>
          <w:rFonts w:ascii="ＭＳ 明朝" w:hAnsi="ＭＳ 明朝" w:hint="eastAsia"/>
          <w:szCs w:val="21"/>
        </w:rPr>
        <w:t>歪</w:t>
      </w:r>
      <w:r>
        <w:rPr>
          <w:rFonts w:ascii="ＭＳ 明朝" w:hAnsi="ＭＳ 明朝" w:hint="eastAsia"/>
          <w:szCs w:val="21"/>
        </w:rPr>
        <w:t>んだパーソナリティ</w:t>
      </w:r>
      <w:r w:rsidR="006D7327">
        <w:rPr>
          <w:rFonts w:ascii="ＭＳ 明朝" w:hAnsi="ＭＳ 明朝" w:hint="eastAsia"/>
          <w:szCs w:val="21"/>
        </w:rPr>
        <w:t>の人間</w:t>
      </w:r>
      <w:r>
        <w:rPr>
          <w:rFonts w:ascii="ＭＳ 明朝" w:hAnsi="ＭＳ 明朝" w:hint="eastAsia"/>
          <w:szCs w:val="21"/>
        </w:rPr>
        <w:t>を育てる危険が</w:t>
      </w:r>
      <w:r w:rsidR="000F65C8">
        <w:rPr>
          <w:rFonts w:ascii="ＭＳ 明朝" w:hAnsi="ＭＳ 明朝" w:hint="eastAsia"/>
          <w:szCs w:val="21"/>
        </w:rPr>
        <w:t>ひそ</w:t>
      </w:r>
      <w:r>
        <w:rPr>
          <w:rFonts w:ascii="ＭＳ 明朝" w:hAnsi="ＭＳ 明朝" w:hint="eastAsia"/>
          <w:szCs w:val="21"/>
        </w:rPr>
        <w:t>んでいる。また</w:t>
      </w:r>
      <w:r w:rsidR="000F65C8">
        <w:rPr>
          <w:rFonts w:ascii="ＭＳ 明朝" w:hAnsi="ＭＳ 明朝" w:hint="eastAsia"/>
          <w:szCs w:val="21"/>
        </w:rPr>
        <w:t>既成</w:t>
      </w:r>
      <w:r>
        <w:rPr>
          <w:rFonts w:ascii="ＭＳ 明朝" w:hAnsi="ＭＳ 明朝" w:hint="eastAsia"/>
          <w:szCs w:val="21"/>
        </w:rPr>
        <w:t>の知識等の伝達に異常な重きが置かれているために、子ども</w:t>
      </w:r>
      <w:r w:rsidR="00D9248F">
        <w:rPr>
          <w:rFonts w:ascii="ＭＳ 明朝" w:hAnsi="ＭＳ 明朝" w:hint="eastAsia"/>
          <w:szCs w:val="21"/>
        </w:rPr>
        <w:t>自身</w:t>
      </w:r>
      <w:r>
        <w:rPr>
          <w:rFonts w:ascii="ＭＳ 明朝" w:hAnsi="ＭＳ 明朝" w:hint="eastAsia"/>
          <w:szCs w:val="21"/>
        </w:rPr>
        <w:t>が</w:t>
      </w:r>
      <w:r w:rsidR="00D9248F">
        <w:rPr>
          <w:rFonts w:ascii="ＭＳ 明朝" w:hAnsi="ＭＳ 明朝" w:hint="eastAsia"/>
          <w:szCs w:val="21"/>
        </w:rPr>
        <w:t>創意工夫</w:t>
      </w:r>
      <w:r>
        <w:rPr>
          <w:rFonts w:ascii="ＭＳ 明朝" w:hAnsi="ＭＳ 明朝" w:hint="eastAsia"/>
          <w:szCs w:val="21"/>
        </w:rPr>
        <w:t>を</w:t>
      </w:r>
      <w:r w:rsidR="000F65C8">
        <w:rPr>
          <w:rFonts w:ascii="ＭＳ 明朝" w:hAnsi="ＭＳ 明朝" w:hint="eastAsia"/>
          <w:szCs w:val="21"/>
        </w:rPr>
        <w:t>はたら</w:t>
      </w:r>
      <w:r>
        <w:rPr>
          <w:rFonts w:ascii="ＭＳ 明朝" w:hAnsi="ＭＳ 明朝" w:hint="eastAsia"/>
          <w:szCs w:val="21"/>
        </w:rPr>
        <w:t>かせて</w:t>
      </w:r>
      <w:r w:rsidR="00D9248F">
        <w:rPr>
          <w:rFonts w:ascii="ＭＳ 明朝" w:hAnsi="ＭＳ 明朝" w:hint="eastAsia"/>
          <w:szCs w:val="21"/>
        </w:rPr>
        <w:t>発見したり創造したりする力を十分に育てているとはいいがたい。その結果、</w:t>
      </w:r>
      <w:r w:rsidR="000F65C8">
        <w:rPr>
          <w:rFonts w:ascii="ＭＳ 明朝" w:hAnsi="ＭＳ 明朝" w:hint="eastAsia"/>
          <w:szCs w:val="21"/>
        </w:rPr>
        <w:t>ＯＥＣＤ</w:t>
      </w:r>
      <w:r w:rsidR="00D9248F">
        <w:rPr>
          <w:rFonts w:ascii="ＭＳ 明朝" w:hAnsi="ＭＳ 明朝" w:hint="eastAsia"/>
          <w:szCs w:val="21"/>
        </w:rPr>
        <w:t>の国際比較調査に見られるように、創造的に考える力の育成という面で立ち遅れている。</w:t>
      </w:r>
    </w:p>
    <w:p w:rsidR="00D9248F" w:rsidRDefault="00D9248F" w:rsidP="009814C4">
      <w:pPr>
        <w:rPr>
          <w:rFonts w:ascii="ＭＳ 明朝" w:hAnsi="ＭＳ 明朝"/>
          <w:szCs w:val="21"/>
        </w:rPr>
      </w:pPr>
      <w:r>
        <w:rPr>
          <w:rFonts w:ascii="ＭＳ 明朝" w:hAnsi="ＭＳ 明朝" w:hint="eastAsia"/>
          <w:szCs w:val="21"/>
        </w:rPr>
        <w:t xml:space="preserve">　</w:t>
      </w:r>
      <w:r w:rsidR="000F65C8">
        <w:rPr>
          <w:rFonts w:ascii="ＭＳ 明朝" w:hAnsi="ＭＳ 明朝" w:hint="eastAsia"/>
          <w:szCs w:val="21"/>
        </w:rPr>
        <w:t>以上の批判的見地に立って本学園では、子どもたち</w:t>
      </w:r>
      <w:r w:rsidR="001D3745">
        <w:rPr>
          <w:rFonts w:ascii="ＭＳ 明朝" w:hAnsi="ＭＳ 明朝" w:hint="eastAsia"/>
          <w:szCs w:val="21"/>
        </w:rPr>
        <w:t>が</w:t>
      </w:r>
      <w:r w:rsidR="000F65C8">
        <w:rPr>
          <w:rFonts w:ascii="ＭＳ 明朝" w:hAnsi="ＭＳ 明朝" w:hint="eastAsia"/>
          <w:szCs w:val="21"/>
        </w:rPr>
        <w:t>感情、知性、社会性（人間関係）</w:t>
      </w:r>
      <w:r w:rsidR="000F65C8">
        <w:rPr>
          <w:rFonts w:ascii="ＭＳ 明朝" w:hAnsi="ＭＳ 明朝" w:hint="eastAsia"/>
          <w:szCs w:val="21"/>
        </w:rPr>
        <w:lastRenderedPageBreak/>
        <w:t>のいずれの面</w:t>
      </w:r>
      <w:r w:rsidR="001D3745">
        <w:rPr>
          <w:rFonts w:ascii="ＭＳ 明朝" w:hAnsi="ＭＳ 明朝" w:hint="eastAsia"/>
          <w:szCs w:val="21"/>
        </w:rPr>
        <w:t>においても</w:t>
      </w:r>
      <w:r w:rsidR="000F65C8">
        <w:rPr>
          <w:rFonts w:ascii="ＭＳ 明朝" w:hAnsi="ＭＳ 明朝" w:hint="eastAsia"/>
          <w:szCs w:val="21"/>
        </w:rPr>
        <w:t>自由な</w:t>
      </w:r>
      <w:r w:rsidR="00645B39">
        <w:rPr>
          <w:rFonts w:ascii="ＭＳ 明朝" w:hAnsi="ＭＳ 明朝" w:hint="eastAsia"/>
          <w:szCs w:val="21"/>
        </w:rPr>
        <w:t>子ども（</w:t>
      </w:r>
      <w:r w:rsidR="000F65C8">
        <w:rPr>
          <w:rFonts w:ascii="ＭＳ 明朝" w:hAnsi="ＭＳ 明朝" w:hint="eastAsia"/>
          <w:szCs w:val="21"/>
        </w:rPr>
        <w:t>人間</w:t>
      </w:r>
      <w:r w:rsidR="00645B39">
        <w:rPr>
          <w:rFonts w:ascii="ＭＳ 明朝" w:hAnsi="ＭＳ 明朝" w:hint="eastAsia"/>
          <w:szCs w:val="21"/>
        </w:rPr>
        <w:t>）</w:t>
      </w:r>
      <w:r w:rsidR="000F65C8">
        <w:rPr>
          <w:rFonts w:ascii="ＭＳ 明朝" w:hAnsi="ＭＳ 明朝" w:hint="eastAsia"/>
          <w:szCs w:val="21"/>
        </w:rPr>
        <w:t>へと育つのを援助</w:t>
      </w:r>
      <w:r w:rsidR="001D3745">
        <w:rPr>
          <w:rFonts w:ascii="ＭＳ 明朝" w:hAnsi="ＭＳ 明朝" w:hint="eastAsia"/>
          <w:szCs w:val="21"/>
        </w:rPr>
        <w:t>したいと考えて</w:t>
      </w:r>
      <w:r w:rsidR="000F65C8">
        <w:rPr>
          <w:rFonts w:ascii="ＭＳ 明朝" w:hAnsi="ＭＳ 明朝" w:hint="eastAsia"/>
          <w:szCs w:val="21"/>
        </w:rPr>
        <w:t>いる。</w:t>
      </w:r>
      <w:r w:rsidR="00645B39">
        <w:rPr>
          <w:rFonts w:ascii="ＭＳ 明朝" w:hAnsi="ＭＳ 明朝" w:hint="eastAsia"/>
          <w:szCs w:val="21"/>
        </w:rPr>
        <w:t>自由な子どもとは、具体的には次のような子どもである。</w:t>
      </w:r>
    </w:p>
    <w:p w:rsidR="006D7327" w:rsidRDefault="006D7327" w:rsidP="009814C4">
      <w:pPr>
        <w:rPr>
          <w:rFonts w:ascii="ＭＳ 明朝" w:hAnsi="ＭＳ 明朝"/>
          <w:szCs w:val="21"/>
        </w:rPr>
      </w:pPr>
    </w:p>
    <w:p w:rsidR="004B0897" w:rsidRDefault="004B0897" w:rsidP="009814C4">
      <w:pPr>
        <w:rPr>
          <w:rFonts w:ascii="ＭＳ 明朝" w:hAnsi="ＭＳ 明朝"/>
          <w:szCs w:val="21"/>
        </w:rPr>
      </w:pPr>
    </w:p>
    <w:p w:rsidR="00645B39" w:rsidRDefault="00645B39" w:rsidP="009814C4">
      <w:pPr>
        <w:rPr>
          <w:rFonts w:ascii="ＭＳ 明朝" w:hAnsi="ＭＳ 明朝"/>
          <w:szCs w:val="21"/>
        </w:rPr>
      </w:pPr>
      <w:r>
        <w:rPr>
          <w:rFonts w:ascii="ＭＳ 明朝" w:hAnsi="ＭＳ 明朝" w:hint="eastAsia"/>
          <w:szCs w:val="21"/>
        </w:rPr>
        <w:t>Ａ．感情面の自由</w:t>
      </w:r>
    </w:p>
    <w:p w:rsidR="00645B39" w:rsidRDefault="00645B39" w:rsidP="009814C4">
      <w:pPr>
        <w:rPr>
          <w:rFonts w:ascii="ＭＳ 明朝" w:hAnsi="ＭＳ 明朝"/>
          <w:szCs w:val="21"/>
        </w:rPr>
      </w:pPr>
      <w:r>
        <w:rPr>
          <w:rFonts w:ascii="ＭＳ 明朝" w:hAnsi="ＭＳ 明朝" w:hint="eastAsia"/>
          <w:szCs w:val="21"/>
        </w:rPr>
        <w:t xml:space="preserve">　　無意識の解放……内面の不安、緊張、自己否定感にとらわれていない</w:t>
      </w:r>
      <w:r w:rsidR="0035122B">
        <w:rPr>
          <w:rFonts w:ascii="ＭＳ 明朝" w:hAnsi="ＭＳ 明朝" w:hint="eastAsia"/>
          <w:szCs w:val="21"/>
        </w:rPr>
        <w:t>。</w:t>
      </w:r>
    </w:p>
    <w:p w:rsidR="00645B39" w:rsidRDefault="00645B39" w:rsidP="009814C4">
      <w:pPr>
        <w:rPr>
          <w:rFonts w:ascii="ＭＳ 明朝" w:hAnsi="ＭＳ 明朝"/>
          <w:szCs w:val="21"/>
        </w:rPr>
      </w:pPr>
      <w:r>
        <w:rPr>
          <w:rFonts w:ascii="ＭＳ 明朝" w:hAnsi="ＭＳ 明朝" w:hint="eastAsia"/>
          <w:szCs w:val="21"/>
        </w:rPr>
        <w:t xml:space="preserve">　　意識面の自由……</w:t>
      </w:r>
      <w:r w:rsidR="006F71CD">
        <w:rPr>
          <w:rFonts w:ascii="ＭＳ 明朝" w:hAnsi="ＭＳ 明朝" w:hint="eastAsia"/>
          <w:szCs w:val="21"/>
        </w:rPr>
        <w:t>自己意識</w:t>
      </w:r>
      <w:r>
        <w:rPr>
          <w:rFonts w:ascii="ＭＳ 明朝" w:hAnsi="ＭＳ 明朝" w:hint="eastAsia"/>
          <w:szCs w:val="21"/>
        </w:rPr>
        <w:t>が</w:t>
      </w:r>
      <w:r w:rsidR="006F71CD">
        <w:rPr>
          <w:rFonts w:ascii="ＭＳ 明朝" w:hAnsi="ＭＳ 明朝" w:hint="eastAsia"/>
          <w:szCs w:val="21"/>
        </w:rPr>
        <w:t>明瞭</w:t>
      </w:r>
      <w:r>
        <w:rPr>
          <w:rFonts w:ascii="ＭＳ 明朝" w:hAnsi="ＭＳ 明朝" w:hint="eastAsia"/>
          <w:szCs w:val="21"/>
        </w:rPr>
        <w:t>で、</w:t>
      </w:r>
      <w:r w:rsidR="006F71CD">
        <w:rPr>
          <w:rFonts w:ascii="ＭＳ 明朝" w:hAnsi="ＭＳ 明朝" w:hint="eastAsia"/>
          <w:szCs w:val="21"/>
        </w:rPr>
        <w:t>自</w:t>
      </w:r>
      <w:r w:rsidR="00B6225B">
        <w:rPr>
          <w:rFonts w:ascii="ＭＳ 明朝" w:hAnsi="ＭＳ 明朝" w:hint="eastAsia"/>
          <w:szCs w:val="21"/>
        </w:rPr>
        <w:t>信</w:t>
      </w:r>
      <w:r w:rsidR="006F71CD">
        <w:rPr>
          <w:rFonts w:ascii="ＭＳ 明朝" w:hAnsi="ＭＳ 明朝" w:hint="eastAsia"/>
          <w:szCs w:val="21"/>
        </w:rPr>
        <w:t>や生きる喜びに満ちている。</w:t>
      </w:r>
    </w:p>
    <w:p w:rsidR="00D94865" w:rsidRDefault="00D94865" w:rsidP="009814C4">
      <w:pPr>
        <w:rPr>
          <w:rFonts w:ascii="ＭＳ 明朝" w:hAnsi="ＭＳ 明朝"/>
          <w:szCs w:val="21"/>
        </w:rPr>
      </w:pPr>
    </w:p>
    <w:p w:rsidR="006F71CD" w:rsidRDefault="006F71CD" w:rsidP="009814C4">
      <w:pPr>
        <w:rPr>
          <w:rFonts w:ascii="ＭＳ 明朝" w:hAnsi="ＭＳ 明朝"/>
          <w:szCs w:val="21"/>
        </w:rPr>
      </w:pPr>
      <w:r>
        <w:rPr>
          <w:rFonts w:ascii="ＭＳ 明朝" w:hAnsi="ＭＳ 明朝" w:hint="eastAsia"/>
          <w:szCs w:val="21"/>
        </w:rPr>
        <w:t>Ｂ．知性の自由</w:t>
      </w:r>
    </w:p>
    <w:p w:rsidR="006F71CD" w:rsidRDefault="006F71CD" w:rsidP="009814C4">
      <w:pPr>
        <w:rPr>
          <w:rFonts w:ascii="ＭＳ 明朝" w:hAnsi="ＭＳ 明朝"/>
          <w:szCs w:val="21"/>
        </w:rPr>
      </w:pPr>
      <w:r>
        <w:rPr>
          <w:rFonts w:ascii="ＭＳ 明朝" w:hAnsi="ＭＳ 明朝" w:hint="eastAsia"/>
          <w:szCs w:val="21"/>
        </w:rPr>
        <w:t xml:space="preserve">　　創造的思考………実際的な問題に敏感で、仮説を立て、行動で検証する。</w:t>
      </w:r>
    </w:p>
    <w:p w:rsidR="00645B39" w:rsidRDefault="00645B39" w:rsidP="009814C4">
      <w:pPr>
        <w:rPr>
          <w:rFonts w:ascii="ＭＳ 明朝" w:hAnsi="ＭＳ 明朝"/>
          <w:szCs w:val="21"/>
        </w:rPr>
      </w:pPr>
      <w:r>
        <w:rPr>
          <w:rFonts w:ascii="ＭＳ 明朝" w:hAnsi="ＭＳ 明朝" w:hint="eastAsia"/>
          <w:szCs w:val="21"/>
        </w:rPr>
        <w:t xml:space="preserve">　　</w:t>
      </w:r>
      <w:r w:rsidR="006F71CD">
        <w:rPr>
          <w:rFonts w:ascii="ＭＳ 明朝" w:hAnsi="ＭＳ 明朝" w:hint="eastAsia"/>
          <w:szCs w:val="21"/>
        </w:rPr>
        <w:t>多方面の興味……多くの</w:t>
      </w:r>
      <w:r w:rsidR="00B6225B">
        <w:rPr>
          <w:rFonts w:ascii="ＭＳ 明朝" w:hAnsi="ＭＳ 明朝" w:hint="eastAsia"/>
          <w:szCs w:val="21"/>
        </w:rPr>
        <w:t>事象</w:t>
      </w:r>
      <w:r w:rsidR="006F71CD">
        <w:rPr>
          <w:rFonts w:ascii="ＭＳ 明朝" w:hAnsi="ＭＳ 明朝" w:hint="eastAsia"/>
          <w:szCs w:val="21"/>
        </w:rPr>
        <w:t>に好奇心旺盛で、情報収集の意欲を持つ。</w:t>
      </w:r>
    </w:p>
    <w:p w:rsidR="00D94865" w:rsidRDefault="00D94865" w:rsidP="009814C4">
      <w:pPr>
        <w:rPr>
          <w:rFonts w:ascii="ＭＳ 明朝" w:hAnsi="ＭＳ 明朝"/>
          <w:szCs w:val="21"/>
        </w:rPr>
      </w:pPr>
    </w:p>
    <w:p w:rsidR="006F71CD" w:rsidRDefault="006F71CD" w:rsidP="009814C4">
      <w:pPr>
        <w:rPr>
          <w:rFonts w:ascii="ＭＳ 明朝" w:hAnsi="ＭＳ 明朝"/>
          <w:szCs w:val="21"/>
        </w:rPr>
      </w:pPr>
      <w:r>
        <w:rPr>
          <w:rFonts w:ascii="ＭＳ 明朝" w:hAnsi="ＭＳ 明朝" w:hint="eastAsia"/>
          <w:szCs w:val="21"/>
        </w:rPr>
        <w:t>Ｃ．人間関係の自由</w:t>
      </w:r>
    </w:p>
    <w:p w:rsidR="00B6225B" w:rsidRDefault="00B6225B" w:rsidP="009814C4">
      <w:pPr>
        <w:rPr>
          <w:rFonts w:ascii="ＭＳ 明朝" w:hAnsi="ＭＳ 明朝"/>
          <w:szCs w:val="21"/>
        </w:rPr>
      </w:pPr>
      <w:r>
        <w:rPr>
          <w:rFonts w:ascii="ＭＳ 明朝" w:hAnsi="ＭＳ 明朝" w:hint="eastAsia"/>
          <w:szCs w:val="21"/>
        </w:rPr>
        <w:t xml:space="preserve">　　自己の確立………強い自我を持ち自己主張ができる。</w:t>
      </w:r>
    </w:p>
    <w:p w:rsidR="00B6225B" w:rsidRDefault="00B6225B" w:rsidP="009814C4">
      <w:pPr>
        <w:rPr>
          <w:rFonts w:ascii="ＭＳ 明朝" w:hAnsi="ＭＳ 明朝"/>
          <w:szCs w:val="21"/>
        </w:rPr>
      </w:pPr>
      <w:r>
        <w:rPr>
          <w:rFonts w:ascii="ＭＳ 明朝" w:hAnsi="ＭＳ 明朝" w:hint="eastAsia"/>
          <w:szCs w:val="21"/>
        </w:rPr>
        <w:t xml:space="preserve">　　人間関係の</w:t>
      </w:r>
      <w:r w:rsidR="004A09C3">
        <w:rPr>
          <w:rFonts w:ascii="ＭＳ 明朝" w:hAnsi="ＭＳ 明朝"/>
          <w:szCs w:val="21"/>
        </w:rPr>
        <w:ruby>
          <w:rubyPr>
            <w:rubyAlign w:val="distributeSpace"/>
            <w:hps w:val="10"/>
            <w:hpsRaise w:val="18"/>
            <w:hpsBaseText w:val="21"/>
            <w:lid w:val="ja-JP"/>
          </w:rubyPr>
          <w:rt>
            <w:r w:rsidR="00B6225B" w:rsidRPr="00B6225B">
              <w:rPr>
                <w:rFonts w:ascii="ＭＳ 明朝" w:hAnsi="ＭＳ 明朝"/>
                <w:sz w:val="10"/>
                <w:szCs w:val="21"/>
              </w:rPr>
              <w:t>すべ</w:t>
            </w:r>
          </w:rt>
          <w:rubyBase>
            <w:r w:rsidR="00B6225B">
              <w:rPr>
                <w:rFonts w:ascii="ＭＳ 明朝" w:hAnsi="ＭＳ 明朝"/>
                <w:szCs w:val="21"/>
              </w:rPr>
              <w:t>術</w:t>
            </w:r>
          </w:rubyBase>
        </w:ruby>
      </w:r>
      <w:r>
        <w:rPr>
          <w:rFonts w:ascii="ＭＳ 明朝" w:hAnsi="ＭＳ 明朝" w:hint="eastAsia"/>
          <w:szCs w:val="21"/>
        </w:rPr>
        <w:t>……まわりの人々と目的を共有し役割分担ができる。</w:t>
      </w:r>
    </w:p>
    <w:p w:rsidR="00B6225B" w:rsidRDefault="00B6225B" w:rsidP="009814C4">
      <w:pPr>
        <w:rPr>
          <w:rFonts w:ascii="ＭＳ 明朝" w:hAnsi="ＭＳ 明朝"/>
          <w:szCs w:val="21"/>
        </w:rPr>
      </w:pPr>
    </w:p>
    <w:p w:rsidR="00B6225B" w:rsidRDefault="00B6225B" w:rsidP="00AE2A4B">
      <w:pPr>
        <w:numPr>
          <w:ilvl w:val="1"/>
          <w:numId w:val="1"/>
        </w:numPr>
        <w:rPr>
          <w:rFonts w:ascii="ＭＳ 明朝" w:hAnsi="ＭＳ 明朝"/>
          <w:szCs w:val="21"/>
        </w:rPr>
      </w:pPr>
      <w:r>
        <w:rPr>
          <w:rFonts w:ascii="ＭＳ 明朝" w:hAnsi="ＭＳ 明朝" w:hint="eastAsia"/>
          <w:szCs w:val="21"/>
        </w:rPr>
        <w:t>基本原則</w:t>
      </w:r>
    </w:p>
    <w:p w:rsidR="00B6225B" w:rsidRDefault="00B6225B" w:rsidP="00B6225B">
      <w:pPr>
        <w:ind w:left="-105"/>
        <w:rPr>
          <w:rFonts w:ascii="ＭＳ 明朝" w:hAnsi="ＭＳ 明朝"/>
          <w:szCs w:val="21"/>
        </w:rPr>
      </w:pPr>
      <w:r>
        <w:rPr>
          <w:rFonts w:ascii="ＭＳ 明朝" w:hAnsi="ＭＳ 明朝" w:hint="eastAsia"/>
          <w:szCs w:val="21"/>
        </w:rPr>
        <w:t xml:space="preserve">　教師による管理に</w:t>
      </w:r>
      <w:r w:rsidR="00144074">
        <w:rPr>
          <w:rFonts w:ascii="ＭＳ 明朝" w:hAnsi="ＭＳ 明朝" w:hint="eastAsia"/>
          <w:szCs w:val="21"/>
        </w:rPr>
        <w:t>かたよ</w:t>
      </w:r>
      <w:r>
        <w:rPr>
          <w:rFonts w:ascii="ＭＳ 明朝" w:hAnsi="ＭＳ 明朝" w:hint="eastAsia"/>
          <w:szCs w:val="21"/>
        </w:rPr>
        <w:t>り、個人差を軽視し、</w:t>
      </w:r>
      <w:r w:rsidR="00144074">
        <w:rPr>
          <w:rFonts w:ascii="ＭＳ 明朝" w:hAnsi="ＭＳ 明朝" w:hint="eastAsia"/>
          <w:szCs w:val="21"/>
        </w:rPr>
        <w:t>既成</w:t>
      </w:r>
      <w:r>
        <w:rPr>
          <w:rFonts w:ascii="ＭＳ 明朝" w:hAnsi="ＭＳ 明朝" w:hint="eastAsia"/>
          <w:szCs w:val="21"/>
        </w:rPr>
        <w:t>の知識や技能の</w:t>
      </w:r>
      <w:r w:rsidR="00144074">
        <w:rPr>
          <w:rFonts w:ascii="ＭＳ 明朝" w:hAnsi="ＭＳ 明朝" w:hint="eastAsia"/>
          <w:szCs w:val="21"/>
        </w:rPr>
        <w:t>伝達</w:t>
      </w:r>
      <w:r>
        <w:rPr>
          <w:rFonts w:ascii="ＭＳ 明朝" w:hAnsi="ＭＳ 明朝" w:hint="eastAsia"/>
          <w:szCs w:val="21"/>
        </w:rPr>
        <w:t>を</w:t>
      </w:r>
      <w:r w:rsidR="00144074">
        <w:rPr>
          <w:rFonts w:ascii="ＭＳ 明朝" w:hAnsi="ＭＳ 明朝" w:hint="eastAsia"/>
          <w:szCs w:val="21"/>
        </w:rPr>
        <w:t>主要業務</w:t>
      </w:r>
      <w:r>
        <w:rPr>
          <w:rFonts w:ascii="ＭＳ 明朝" w:hAnsi="ＭＳ 明朝" w:hint="eastAsia"/>
          <w:szCs w:val="21"/>
        </w:rPr>
        <w:t>とする</w:t>
      </w:r>
      <w:r w:rsidR="006D7327">
        <w:rPr>
          <w:rFonts w:ascii="ＭＳ 明朝" w:hAnsi="ＭＳ 明朝" w:hint="eastAsia"/>
          <w:szCs w:val="21"/>
        </w:rPr>
        <w:t>従来の</w:t>
      </w:r>
      <w:r w:rsidR="00144074">
        <w:rPr>
          <w:rFonts w:ascii="ＭＳ 明朝" w:hAnsi="ＭＳ 明朝" w:hint="eastAsia"/>
          <w:szCs w:val="21"/>
        </w:rPr>
        <w:t>方式では上記の自由な子どもの発達は期待できない。われわれは、下記の原則をできるだけ徹底し、かつこれらの原則を</w:t>
      </w:r>
      <w:r w:rsidR="0063653A">
        <w:rPr>
          <w:rFonts w:ascii="ＭＳ 明朝" w:hAnsi="ＭＳ 明朝" w:hint="eastAsia"/>
          <w:szCs w:val="21"/>
        </w:rPr>
        <w:t>バラバラにではなく、むしろ</w:t>
      </w:r>
      <w:r w:rsidR="00144074">
        <w:rPr>
          <w:rFonts w:ascii="ＭＳ 明朝" w:hAnsi="ＭＳ 明朝" w:hint="eastAsia"/>
          <w:szCs w:val="21"/>
        </w:rPr>
        <w:t>統合的に実行することをめざす。</w:t>
      </w:r>
    </w:p>
    <w:p w:rsidR="00D94865" w:rsidRDefault="00D94865" w:rsidP="00B6225B">
      <w:pPr>
        <w:ind w:left="-105"/>
        <w:rPr>
          <w:rFonts w:ascii="ＭＳ 明朝" w:hAnsi="ＭＳ 明朝"/>
          <w:szCs w:val="21"/>
        </w:rPr>
      </w:pPr>
    </w:p>
    <w:p w:rsidR="002B2BA7" w:rsidRDefault="00144074" w:rsidP="00144074">
      <w:pPr>
        <w:ind w:left="1890" w:hangingChars="900" w:hanging="1890"/>
        <w:rPr>
          <w:rFonts w:ascii="ＭＳ 明朝" w:hAnsi="ＭＳ 明朝"/>
          <w:szCs w:val="21"/>
        </w:rPr>
      </w:pPr>
      <w:r>
        <w:rPr>
          <w:rFonts w:ascii="ＭＳ 明朝" w:hAnsi="ＭＳ 明朝" w:hint="eastAsia"/>
          <w:szCs w:val="21"/>
        </w:rPr>
        <w:t>Ａ．自己決定の原則</w:t>
      </w:r>
    </w:p>
    <w:p w:rsidR="006D7327" w:rsidRDefault="00674F70" w:rsidP="002B2BA7">
      <w:pPr>
        <w:ind w:firstLineChars="100" w:firstLine="210"/>
        <w:rPr>
          <w:rFonts w:ascii="ＭＳ 明朝" w:hAnsi="ＭＳ 明朝"/>
          <w:szCs w:val="21"/>
        </w:rPr>
      </w:pPr>
      <w:r>
        <w:rPr>
          <w:rFonts w:ascii="ＭＳ 明朝" w:hAnsi="ＭＳ 明朝" w:hint="eastAsia"/>
          <w:szCs w:val="21"/>
        </w:rPr>
        <w:t>ニイルのサマーヒルの実践をモデルにしている。</w:t>
      </w:r>
      <w:r w:rsidR="00144074">
        <w:rPr>
          <w:rFonts w:ascii="ＭＳ 明朝" w:hAnsi="ＭＳ 明朝" w:hint="eastAsia"/>
          <w:szCs w:val="21"/>
        </w:rPr>
        <w:t>子ども自身が学習、</w:t>
      </w:r>
      <w:r>
        <w:rPr>
          <w:rFonts w:ascii="ＭＳ 明朝" w:hAnsi="ＭＳ 明朝" w:hint="eastAsia"/>
          <w:szCs w:val="21"/>
        </w:rPr>
        <w:t>共同生活、</w:t>
      </w:r>
      <w:r w:rsidR="00144074">
        <w:rPr>
          <w:rFonts w:ascii="ＭＳ 明朝" w:hAnsi="ＭＳ 明朝" w:hint="eastAsia"/>
          <w:szCs w:val="21"/>
        </w:rPr>
        <w:t>およびその他の諸活動について話し合い</w:t>
      </w:r>
      <w:r w:rsidR="0035122B">
        <w:rPr>
          <w:rFonts w:ascii="ＭＳ 明朝" w:hAnsi="ＭＳ 明朝" w:hint="eastAsia"/>
          <w:szCs w:val="21"/>
        </w:rPr>
        <w:t>、</w:t>
      </w:r>
      <w:r w:rsidR="006D7327">
        <w:rPr>
          <w:rFonts w:ascii="ＭＳ 明朝" w:hAnsi="ＭＳ 明朝" w:hint="eastAsia"/>
          <w:szCs w:val="21"/>
        </w:rPr>
        <w:t>それをもとに</w:t>
      </w:r>
      <w:r w:rsidR="00144074">
        <w:rPr>
          <w:rFonts w:ascii="ＭＳ 明朝" w:hAnsi="ＭＳ 明朝" w:hint="eastAsia"/>
          <w:szCs w:val="21"/>
        </w:rPr>
        <w:t>決定する</w:t>
      </w:r>
      <w:r w:rsidR="006D7327">
        <w:rPr>
          <w:rFonts w:ascii="ＭＳ 明朝" w:hAnsi="ＭＳ 明朝" w:hint="eastAsia"/>
          <w:szCs w:val="21"/>
        </w:rPr>
        <w:t>のを大事にする。</w:t>
      </w:r>
      <w:r w:rsidR="00144074">
        <w:rPr>
          <w:rFonts w:ascii="ＭＳ 明朝" w:hAnsi="ＭＳ 明朝" w:hint="eastAsia"/>
          <w:szCs w:val="21"/>
        </w:rPr>
        <w:t>あるいは</w:t>
      </w:r>
      <w:r w:rsidR="006D7327">
        <w:rPr>
          <w:rFonts w:ascii="ＭＳ 明朝" w:hAnsi="ＭＳ 明朝" w:hint="eastAsia"/>
          <w:szCs w:val="21"/>
        </w:rPr>
        <w:t>大人から提示された複数の選択肢から選ぶ。</w:t>
      </w:r>
      <w:r w:rsidR="00144074">
        <w:rPr>
          <w:rFonts w:ascii="ＭＳ 明朝" w:hAnsi="ＭＳ 明朝" w:hint="eastAsia"/>
          <w:szCs w:val="21"/>
        </w:rPr>
        <w:t>その学習等の評価に子どもが参加する。</w:t>
      </w:r>
    </w:p>
    <w:p w:rsidR="00B6225B" w:rsidRDefault="00144074" w:rsidP="002B2BA7">
      <w:pPr>
        <w:ind w:firstLineChars="100" w:firstLine="210"/>
        <w:rPr>
          <w:rFonts w:ascii="ＭＳ 明朝" w:hAnsi="ＭＳ 明朝"/>
          <w:szCs w:val="21"/>
        </w:rPr>
      </w:pPr>
      <w:r>
        <w:rPr>
          <w:rFonts w:ascii="ＭＳ 明朝" w:hAnsi="ＭＳ 明朝" w:hint="eastAsia"/>
          <w:szCs w:val="21"/>
        </w:rPr>
        <w:t>この際、教師はふつうの</w:t>
      </w:r>
      <w:r w:rsidR="00674F70">
        <w:rPr>
          <w:rFonts w:ascii="ＭＳ 明朝" w:hAnsi="ＭＳ 明朝" w:hint="eastAsia"/>
          <w:szCs w:val="21"/>
        </w:rPr>
        <w:t>学校</w:t>
      </w:r>
      <w:r>
        <w:rPr>
          <w:rFonts w:ascii="ＭＳ 明朝" w:hAnsi="ＭＳ 明朝" w:hint="eastAsia"/>
          <w:szCs w:val="21"/>
        </w:rPr>
        <w:t>におけるよりもはるかに周到</w:t>
      </w:r>
      <w:r w:rsidR="00C41EDC">
        <w:rPr>
          <w:rFonts w:ascii="ＭＳ 明朝" w:hAnsi="ＭＳ 明朝" w:hint="eastAsia"/>
          <w:szCs w:val="21"/>
        </w:rPr>
        <w:t>な</w:t>
      </w:r>
      <w:r>
        <w:rPr>
          <w:rFonts w:ascii="ＭＳ 明朝" w:hAnsi="ＭＳ 明朝" w:hint="eastAsia"/>
          <w:szCs w:val="21"/>
        </w:rPr>
        <w:t>準備や下調べが</w:t>
      </w:r>
      <w:r w:rsidR="00043B43">
        <w:rPr>
          <w:rFonts w:ascii="ＭＳ 明朝" w:hAnsi="ＭＳ 明朝" w:hint="eastAsia"/>
          <w:szCs w:val="21"/>
        </w:rPr>
        <w:t>要求</w:t>
      </w:r>
      <w:r>
        <w:rPr>
          <w:rFonts w:ascii="ＭＳ 明朝" w:hAnsi="ＭＳ 明朝" w:hint="eastAsia"/>
          <w:szCs w:val="21"/>
        </w:rPr>
        <w:t>される。</w:t>
      </w:r>
      <w:r w:rsidR="006D7327">
        <w:rPr>
          <w:rFonts w:ascii="ＭＳ 明朝" w:hAnsi="ＭＳ 明朝" w:hint="eastAsia"/>
          <w:szCs w:val="21"/>
        </w:rPr>
        <w:t>子どもの自由を尊重する教師は楽ができるわけではない。むしろ</w:t>
      </w:r>
      <w:r>
        <w:rPr>
          <w:rFonts w:ascii="ＭＳ 明朝" w:hAnsi="ＭＳ 明朝" w:hint="eastAsia"/>
          <w:szCs w:val="21"/>
        </w:rPr>
        <w:t>子どもの自由と教師の忙しさは比例する。</w:t>
      </w:r>
    </w:p>
    <w:p w:rsidR="00D94865" w:rsidRPr="00C528F4" w:rsidRDefault="00D94865" w:rsidP="002B2BA7">
      <w:pPr>
        <w:ind w:firstLineChars="100" w:firstLine="210"/>
        <w:rPr>
          <w:rFonts w:ascii="ＭＳ 明朝" w:hAnsi="ＭＳ 明朝"/>
          <w:szCs w:val="21"/>
        </w:rPr>
      </w:pPr>
    </w:p>
    <w:p w:rsidR="002B2BA7" w:rsidRDefault="00144074" w:rsidP="00933424">
      <w:pPr>
        <w:ind w:left="1890" w:hangingChars="900" w:hanging="1890"/>
        <w:rPr>
          <w:rFonts w:ascii="ＭＳ 明朝" w:hAnsi="ＭＳ 明朝"/>
          <w:szCs w:val="21"/>
        </w:rPr>
      </w:pPr>
      <w:r>
        <w:rPr>
          <w:rFonts w:ascii="ＭＳ 明朝" w:hAnsi="ＭＳ 明朝" w:hint="eastAsia"/>
          <w:szCs w:val="21"/>
        </w:rPr>
        <w:t>Ｂ．</w:t>
      </w:r>
      <w:r w:rsidR="00FE6365">
        <w:rPr>
          <w:rFonts w:ascii="ＭＳ 明朝" w:hAnsi="ＭＳ 明朝" w:hint="eastAsia"/>
          <w:szCs w:val="21"/>
        </w:rPr>
        <w:t>個性化</w:t>
      </w:r>
      <w:r>
        <w:rPr>
          <w:rFonts w:ascii="ＭＳ 明朝" w:hAnsi="ＭＳ 明朝" w:hint="eastAsia"/>
          <w:szCs w:val="21"/>
        </w:rPr>
        <w:t>の原則</w:t>
      </w:r>
    </w:p>
    <w:p w:rsidR="00144074" w:rsidRDefault="00933424" w:rsidP="002B2BA7">
      <w:pPr>
        <w:ind w:firstLineChars="100" w:firstLine="210"/>
        <w:rPr>
          <w:rFonts w:ascii="ＭＳ 明朝" w:hAnsi="ＭＳ 明朝"/>
          <w:szCs w:val="21"/>
        </w:rPr>
      </w:pPr>
      <w:r>
        <w:rPr>
          <w:rFonts w:ascii="ＭＳ 明朝" w:hAnsi="ＭＳ 明朝" w:hint="eastAsia"/>
          <w:szCs w:val="21"/>
        </w:rPr>
        <w:t>画一主義の一斉教授方式を避け、個人差を尊重して学習の多様化を図る。</w:t>
      </w:r>
      <w:r w:rsidR="006D7327">
        <w:rPr>
          <w:rFonts w:ascii="ＭＳ 明朝" w:hAnsi="ＭＳ 明朝" w:hint="eastAsia"/>
          <w:szCs w:val="21"/>
        </w:rPr>
        <w:t>たん</w:t>
      </w:r>
      <w:r>
        <w:rPr>
          <w:rFonts w:ascii="ＭＳ 明朝" w:hAnsi="ＭＳ 明朝" w:hint="eastAsia"/>
          <w:szCs w:val="21"/>
        </w:rPr>
        <w:t>なる学習の個別化ではなく、むしろ興味･関心･到達度の違いを認め、同時並行的に質やレベルの違う学習の機会を多くする。</w:t>
      </w:r>
      <w:r w:rsidR="006D7327">
        <w:rPr>
          <w:rFonts w:ascii="ＭＳ 明朝" w:hAnsi="ＭＳ 明朝" w:hint="eastAsia"/>
          <w:szCs w:val="21"/>
        </w:rPr>
        <w:t>また</w:t>
      </w:r>
      <w:r w:rsidR="00454DC4">
        <w:rPr>
          <w:rFonts w:ascii="ＭＳ 明朝" w:hAnsi="ＭＳ 明朝" w:hint="eastAsia"/>
          <w:szCs w:val="21"/>
        </w:rPr>
        <w:t>、個性尊重というと、ともすれば「一人学習」と混同されがちであるが、個性尊重</w:t>
      </w:r>
      <w:r w:rsidR="006D7327">
        <w:rPr>
          <w:rFonts w:ascii="ＭＳ 明朝" w:hAnsi="ＭＳ 明朝" w:hint="eastAsia"/>
          <w:szCs w:val="21"/>
        </w:rPr>
        <w:t>と</w:t>
      </w:r>
      <w:r w:rsidR="00454DC4">
        <w:rPr>
          <w:rFonts w:ascii="ＭＳ 明朝" w:hAnsi="ＭＳ 明朝" w:hint="eastAsia"/>
          <w:szCs w:val="21"/>
        </w:rPr>
        <w:t>集団活動は対立するものではなくて、むしろ</w:t>
      </w:r>
      <w:r w:rsidR="0035122B">
        <w:rPr>
          <w:rFonts w:ascii="ＭＳ 明朝" w:hAnsi="ＭＳ 明朝" w:hint="eastAsia"/>
          <w:szCs w:val="21"/>
        </w:rPr>
        <w:t>生き生き</w:t>
      </w:r>
      <w:r w:rsidR="00454DC4">
        <w:rPr>
          <w:rFonts w:ascii="ＭＳ 明朝" w:hAnsi="ＭＳ 明朝" w:hint="eastAsia"/>
          <w:szCs w:val="21"/>
        </w:rPr>
        <w:t>とした集団の中でこそ個性は輝きを増す。</w:t>
      </w:r>
    </w:p>
    <w:p w:rsidR="00D94865" w:rsidRDefault="00D94865" w:rsidP="002B2BA7">
      <w:pPr>
        <w:ind w:firstLineChars="100" w:firstLine="210"/>
        <w:rPr>
          <w:rFonts w:ascii="ＭＳ 明朝" w:hAnsi="ＭＳ 明朝"/>
          <w:szCs w:val="21"/>
        </w:rPr>
      </w:pPr>
    </w:p>
    <w:p w:rsidR="002B2BA7" w:rsidRDefault="0063653A" w:rsidP="00933424">
      <w:pPr>
        <w:ind w:left="1890" w:hangingChars="900" w:hanging="1890"/>
        <w:rPr>
          <w:rFonts w:ascii="ＭＳ 明朝" w:hAnsi="ＭＳ 明朝"/>
          <w:szCs w:val="21"/>
        </w:rPr>
      </w:pPr>
      <w:r>
        <w:rPr>
          <w:rFonts w:ascii="ＭＳ 明朝" w:hAnsi="ＭＳ 明朝" w:hint="eastAsia"/>
          <w:szCs w:val="21"/>
        </w:rPr>
        <w:t>Ｃ．体験学習の原則</w:t>
      </w:r>
    </w:p>
    <w:p w:rsidR="0063653A" w:rsidRDefault="0063653A" w:rsidP="002B2BA7">
      <w:pPr>
        <w:ind w:firstLineChars="100" w:firstLine="210"/>
        <w:rPr>
          <w:rFonts w:ascii="ＭＳ 明朝" w:hAnsi="ＭＳ 明朝"/>
          <w:szCs w:val="21"/>
        </w:rPr>
      </w:pPr>
      <w:r>
        <w:rPr>
          <w:rFonts w:ascii="ＭＳ 明朝" w:hAnsi="ＭＳ 明朝" w:hint="eastAsia"/>
          <w:szCs w:val="21"/>
        </w:rPr>
        <w:t>教科書や問題集を中心にした</w:t>
      </w:r>
      <w:r w:rsidR="00454DC4">
        <w:rPr>
          <w:rFonts w:ascii="ＭＳ 明朝" w:hAnsi="ＭＳ 明朝" w:hint="eastAsia"/>
          <w:szCs w:val="21"/>
        </w:rPr>
        <w:t>既成</w:t>
      </w:r>
      <w:r>
        <w:rPr>
          <w:rFonts w:ascii="ＭＳ 明朝" w:hAnsi="ＭＳ 明朝" w:hint="eastAsia"/>
          <w:szCs w:val="21"/>
        </w:rPr>
        <w:t>の知識の伝達</w:t>
      </w:r>
      <w:r w:rsidR="00454DC4">
        <w:rPr>
          <w:rFonts w:ascii="ＭＳ 明朝" w:hAnsi="ＭＳ 明朝" w:hint="eastAsia"/>
          <w:szCs w:val="21"/>
        </w:rPr>
        <w:t>や機械的な反復学習ではなく、</w:t>
      </w:r>
      <w:r>
        <w:rPr>
          <w:rFonts w:ascii="ＭＳ 明朝" w:hAnsi="ＭＳ 明朝" w:hint="eastAsia"/>
          <w:szCs w:val="21"/>
        </w:rPr>
        <w:t>子ども自身が実際的な問題や課題</w:t>
      </w:r>
      <w:r w:rsidR="00C41EDC">
        <w:rPr>
          <w:rFonts w:ascii="ＭＳ 明朝" w:hAnsi="ＭＳ 明朝" w:hint="eastAsia"/>
          <w:szCs w:val="21"/>
        </w:rPr>
        <w:t>に</w:t>
      </w:r>
      <w:r>
        <w:rPr>
          <w:rFonts w:ascii="ＭＳ 明朝" w:hAnsi="ＭＳ 明朝" w:hint="eastAsia"/>
          <w:szCs w:val="21"/>
        </w:rPr>
        <w:t>取り組み、知識や技能を創造するタイプの学習をおこなう。手や体を</w:t>
      </w:r>
      <w:r w:rsidR="00454DC4">
        <w:rPr>
          <w:rFonts w:ascii="ＭＳ 明朝" w:hAnsi="ＭＳ 明朝" w:hint="eastAsia"/>
          <w:szCs w:val="21"/>
        </w:rPr>
        <w:t>つか</w:t>
      </w:r>
      <w:r>
        <w:rPr>
          <w:rFonts w:ascii="ＭＳ 明朝" w:hAnsi="ＭＳ 明朝" w:hint="eastAsia"/>
          <w:szCs w:val="21"/>
        </w:rPr>
        <w:t>うけれども、何よりも頭を</w:t>
      </w:r>
      <w:r w:rsidR="00454DC4">
        <w:rPr>
          <w:rFonts w:ascii="ＭＳ 明朝" w:hAnsi="ＭＳ 明朝" w:hint="eastAsia"/>
          <w:szCs w:val="21"/>
        </w:rPr>
        <w:t>つか</w:t>
      </w:r>
      <w:r>
        <w:rPr>
          <w:rFonts w:ascii="ＭＳ 明朝" w:hAnsi="ＭＳ 明朝" w:hint="eastAsia"/>
          <w:szCs w:val="21"/>
        </w:rPr>
        <w:t>う知的探求という性格の学習形態である。</w:t>
      </w:r>
      <w:r w:rsidR="00674F70">
        <w:rPr>
          <w:rFonts w:ascii="ＭＳ 明朝" w:hAnsi="ＭＳ 明朝" w:hint="eastAsia"/>
          <w:szCs w:val="21"/>
        </w:rPr>
        <w:t>デューイの「活動的な仕事」の理論を援用している。</w:t>
      </w:r>
    </w:p>
    <w:p w:rsidR="00674F70" w:rsidRDefault="00674F70" w:rsidP="00A119D9">
      <w:pPr>
        <w:rPr>
          <w:rFonts w:ascii="ＭＳ 明朝" w:hAnsi="ＭＳ 明朝"/>
          <w:szCs w:val="21"/>
        </w:rPr>
      </w:pPr>
    </w:p>
    <w:p w:rsidR="00674F70" w:rsidRDefault="00674F70" w:rsidP="00AE2A4B">
      <w:pPr>
        <w:numPr>
          <w:ilvl w:val="1"/>
          <w:numId w:val="1"/>
        </w:numPr>
        <w:ind w:left="420" w:hanging="420"/>
        <w:rPr>
          <w:rFonts w:ascii="ＭＳ 明朝" w:hAnsi="ＭＳ 明朝"/>
          <w:szCs w:val="21"/>
        </w:rPr>
      </w:pPr>
      <w:r>
        <w:rPr>
          <w:rFonts w:ascii="ＭＳ 明朝" w:hAnsi="ＭＳ 明朝" w:hint="eastAsia"/>
          <w:szCs w:val="21"/>
        </w:rPr>
        <w:t>学習</w:t>
      </w:r>
      <w:r w:rsidR="0035122B">
        <w:rPr>
          <w:rFonts w:ascii="ＭＳ 明朝" w:hAnsi="ＭＳ 明朝" w:hint="eastAsia"/>
          <w:szCs w:val="21"/>
        </w:rPr>
        <w:t>等の</w:t>
      </w:r>
      <w:r>
        <w:rPr>
          <w:rFonts w:ascii="ＭＳ 明朝" w:hAnsi="ＭＳ 明朝" w:hint="eastAsia"/>
          <w:szCs w:val="21"/>
        </w:rPr>
        <w:t>形</w:t>
      </w:r>
      <w:r w:rsidR="00A119D9">
        <w:rPr>
          <w:rFonts w:ascii="ＭＳ 明朝" w:hAnsi="ＭＳ 明朝" w:hint="eastAsia"/>
          <w:szCs w:val="21"/>
        </w:rPr>
        <w:t xml:space="preserve"> </w:t>
      </w:r>
      <w:r>
        <w:rPr>
          <w:rFonts w:ascii="ＭＳ 明朝" w:hAnsi="ＭＳ 明朝" w:hint="eastAsia"/>
          <w:szCs w:val="21"/>
        </w:rPr>
        <w:t>態と学級編成</w:t>
      </w:r>
    </w:p>
    <w:p w:rsidR="00674F70" w:rsidRDefault="00A119D9" w:rsidP="0035122B">
      <w:pPr>
        <w:ind w:firstLineChars="100" w:firstLine="210"/>
        <w:rPr>
          <w:rFonts w:ascii="ＭＳ 明朝" w:hAnsi="ＭＳ 明朝"/>
          <w:szCs w:val="21"/>
        </w:rPr>
      </w:pPr>
      <w:r>
        <w:rPr>
          <w:rFonts w:ascii="ＭＳ 明朝" w:hAnsi="ＭＳ 明朝" w:hint="eastAsia"/>
          <w:szCs w:val="21"/>
        </w:rPr>
        <w:t>上記の</w:t>
      </w:r>
      <w:r w:rsidR="00FE6365">
        <w:rPr>
          <w:rFonts w:ascii="ＭＳ 明朝" w:hAnsi="ＭＳ 明朝" w:hint="eastAsia"/>
          <w:szCs w:val="21"/>
        </w:rPr>
        <w:t>自己決定、個性尊重、体験学習の３</w:t>
      </w:r>
      <w:r>
        <w:rPr>
          <w:rFonts w:ascii="ＭＳ 明朝" w:hAnsi="ＭＳ 明朝" w:hint="eastAsia"/>
          <w:szCs w:val="21"/>
        </w:rPr>
        <w:t>原則は、それぞれが重視されると同時に、互いに関連しあって学習の形態を形成し、カリキュラムと実際の教育活動を組織する。</w:t>
      </w:r>
    </w:p>
    <w:p w:rsidR="00D94865" w:rsidRDefault="00D94865" w:rsidP="0035122B">
      <w:pPr>
        <w:ind w:firstLineChars="100" w:firstLine="210"/>
        <w:rPr>
          <w:rFonts w:ascii="ＭＳ 明朝" w:hAnsi="ＭＳ 明朝"/>
          <w:szCs w:val="21"/>
        </w:rPr>
      </w:pPr>
    </w:p>
    <w:p w:rsidR="00F16368" w:rsidRDefault="00F16368" w:rsidP="00A119D9">
      <w:pPr>
        <w:rPr>
          <w:rFonts w:ascii="ＭＳ 明朝" w:hAnsi="ＭＳ 明朝"/>
          <w:szCs w:val="21"/>
        </w:rPr>
      </w:pPr>
      <w:r>
        <w:rPr>
          <w:rFonts w:ascii="ＭＳ 明朝" w:hAnsi="ＭＳ 明朝" w:hint="eastAsia"/>
          <w:szCs w:val="21"/>
        </w:rPr>
        <w:t>Ａ．プロジェクト</w:t>
      </w:r>
    </w:p>
    <w:p w:rsidR="0043293F" w:rsidRDefault="0043293F" w:rsidP="00A119D9">
      <w:pPr>
        <w:rPr>
          <w:rFonts w:ascii="ＭＳ 明朝" w:hAnsi="ＭＳ 明朝"/>
          <w:szCs w:val="21"/>
        </w:rPr>
      </w:pPr>
      <w:r>
        <w:rPr>
          <w:rFonts w:ascii="ＭＳ 明朝" w:hAnsi="ＭＳ 明朝" w:hint="eastAsia"/>
          <w:szCs w:val="21"/>
        </w:rPr>
        <w:t xml:space="preserve">　</w:t>
      </w:r>
      <w:r w:rsidR="00FE6365">
        <w:rPr>
          <w:rFonts w:ascii="ＭＳ 明朝" w:hAnsi="ＭＳ 明朝" w:hint="eastAsia"/>
          <w:szCs w:val="21"/>
        </w:rPr>
        <w:t>３</w:t>
      </w:r>
      <w:r>
        <w:rPr>
          <w:rFonts w:ascii="ＭＳ 明朝" w:hAnsi="ＭＳ 明朝" w:hint="eastAsia"/>
          <w:szCs w:val="21"/>
        </w:rPr>
        <w:t>原則が調和的に実行される</w:t>
      </w:r>
      <w:r w:rsidR="002459B5">
        <w:rPr>
          <w:rFonts w:ascii="ＭＳ 明朝" w:hAnsi="ＭＳ 明朝" w:hint="eastAsia"/>
          <w:szCs w:val="21"/>
        </w:rPr>
        <w:t>総合学習の</w:t>
      </w:r>
      <w:r>
        <w:rPr>
          <w:rFonts w:ascii="ＭＳ 明朝" w:hAnsi="ＭＳ 明朝" w:hint="eastAsia"/>
          <w:szCs w:val="21"/>
        </w:rPr>
        <w:t>形態である。子どもたちは、個人差や個性を大事にされつつ、自発的に実際的な生活</w:t>
      </w:r>
      <w:r w:rsidR="0035122B">
        <w:rPr>
          <w:rFonts w:ascii="ＭＳ 明朝" w:hAnsi="ＭＳ 明朝" w:hint="eastAsia"/>
          <w:szCs w:val="21"/>
        </w:rPr>
        <w:t>にそくした</w:t>
      </w:r>
      <w:r>
        <w:rPr>
          <w:rFonts w:ascii="ＭＳ 明朝" w:hAnsi="ＭＳ 明朝" w:hint="eastAsia"/>
          <w:szCs w:val="21"/>
        </w:rPr>
        <w:t>プロジェクトに取り組んで、</w:t>
      </w:r>
      <w:r w:rsidR="00401318" w:rsidRPr="00401318">
        <w:rPr>
          <w:rFonts w:ascii="ＭＳ 明朝" w:hAnsi="ＭＳ 明朝" w:hint="eastAsia"/>
          <w:szCs w:val="21"/>
        </w:rPr>
        <w:t>統合的に</w:t>
      </w:r>
      <w:r>
        <w:rPr>
          <w:rFonts w:ascii="ＭＳ 明朝" w:hAnsi="ＭＳ 明朝" w:hint="eastAsia"/>
          <w:szCs w:val="21"/>
        </w:rPr>
        <w:t>多方面の</w:t>
      </w:r>
      <w:r w:rsidR="00401318">
        <w:rPr>
          <w:rFonts w:ascii="ＭＳ 明朝" w:hAnsi="ＭＳ 明朝" w:hint="eastAsia"/>
          <w:szCs w:val="21"/>
        </w:rPr>
        <w:t>発達をはかる</w:t>
      </w:r>
      <w:r>
        <w:rPr>
          <w:rFonts w:ascii="ＭＳ 明朝" w:hAnsi="ＭＳ 明朝" w:hint="eastAsia"/>
          <w:szCs w:val="21"/>
        </w:rPr>
        <w:t>。</w:t>
      </w:r>
      <w:r w:rsidR="002459B5">
        <w:rPr>
          <w:rFonts w:ascii="ＭＳ 明朝" w:hAnsi="ＭＳ 明朝" w:hint="eastAsia"/>
          <w:szCs w:val="21"/>
        </w:rPr>
        <w:t>出発点となる活動のテーマはデューイのいう「基本的な社会生活」、つまり衣食住またはそれに類する活動で、子どもたちの日常生活から題材をとって、原則として</w:t>
      </w:r>
      <w:r w:rsidR="00357F6B">
        <w:rPr>
          <w:rFonts w:ascii="ＭＳ 明朝" w:hAnsi="ＭＳ 明朝" w:hint="eastAsia"/>
          <w:szCs w:val="21"/>
        </w:rPr>
        <w:t>１</w:t>
      </w:r>
      <w:r w:rsidR="002459B5">
        <w:rPr>
          <w:rFonts w:ascii="ＭＳ 明朝" w:hAnsi="ＭＳ 明朝" w:hint="eastAsia"/>
          <w:szCs w:val="21"/>
        </w:rPr>
        <w:t>年間を通じて追究する。</w:t>
      </w:r>
      <w:r w:rsidR="002F16FC">
        <w:rPr>
          <w:rFonts w:ascii="ＭＳ 明朝" w:hAnsi="ＭＳ 明朝" w:hint="eastAsia"/>
          <w:szCs w:val="21"/>
        </w:rPr>
        <w:t>小学校では</w:t>
      </w:r>
      <w:r w:rsidR="00357F6B">
        <w:rPr>
          <w:rFonts w:ascii="ＭＳ 明朝" w:hAnsi="ＭＳ 明朝" w:hint="eastAsia"/>
          <w:szCs w:val="21"/>
        </w:rPr>
        <w:t>１</w:t>
      </w:r>
      <w:r w:rsidR="002459B5">
        <w:rPr>
          <w:rFonts w:ascii="ＭＳ 明朝" w:hAnsi="ＭＳ 明朝" w:hint="eastAsia"/>
          <w:szCs w:val="21"/>
        </w:rPr>
        <w:t>週間に</w:t>
      </w:r>
      <w:r w:rsidR="00357F6B">
        <w:rPr>
          <w:rFonts w:ascii="ＭＳ 明朝" w:hAnsi="ＭＳ 明朝" w:hint="eastAsia"/>
          <w:szCs w:val="21"/>
        </w:rPr>
        <w:t>１４</w:t>
      </w:r>
      <w:r w:rsidR="002459B5">
        <w:rPr>
          <w:rFonts w:ascii="ＭＳ 明朝" w:hAnsi="ＭＳ 明朝" w:hint="eastAsia"/>
          <w:szCs w:val="21"/>
        </w:rPr>
        <w:t>時限がこれに</w:t>
      </w:r>
      <w:r w:rsidR="00E42925">
        <w:rPr>
          <w:rFonts w:ascii="ＭＳ 明朝" w:hAnsi="ＭＳ 明朝" w:hint="eastAsia"/>
          <w:szCs w:val="21"/>
        </w:rPr>
        <w:t>あ</w:t>
      </w:r>
      <w:r w:rsidR="002459B5">
        <w:rPr>
          <w:rFonts w:ascii="ＭＳ 明朝" w:hAnsi="ＭＳ 明朝" w:hint="eastAsia"/>
          <w:szCs w:val="21"/>
        </w:rPr>
        <w:t>てられる。</w:t>
      </w:r>
      <w:r w:rsidR="00D94865">
        <w:rPr>
          <w:rFonts w:ascii="ＭＳ 明朝" w:hAnsi="ＭＳ 明朝" w:hint="eastAsia"/>
          <w:szCs w:val="21"/>
        </w:rPr>
        <w:t>中学校も同様に、身近な生活と関連して学ぶことを目指しており、体験的な学習を重視している。</w:t>
      </w:r>
    </w:p>
    <w:p w:rsidR="00D94865" w:rsidRDefault="00D94865" w:rsidP="00A119D9">
      <w:pPr>
        <w:rPr>
          <w:rFonts w:ascii="ＭＳ 明朝" w:hAnsi="ＭＳ 明朝"/>
          <w:szCs w:val="21"/>
        </w:rPr>
      </w:pPr>
    </w:p>
    <w:p w:rsidR="002459B5" w:rsidRDefault="002459B5" w:rsidP="00A119D9">
      <w:pPr>
        <w:rPr>
          <w:rFonts w:ascii="ＭＳ 明朝" w:hAnsi="ＭＳ 明朝"/>
          <w:szCs w:val="21"/>
        </w:rPr>
      </w:pPr>
      <w:r>
        <w:rPr>
          <w:rFonts w:ascii="ＭＳ 明朝" w:hAnsi="ＭＳ 明朝" w:hint="eastAsia"/>
          <w:szCs w:val="21"/>
        </w:rPr>
        <w:t>Ｂ．基礎学習</w:t>
      </w:r>
      <w:r w:rsidR="002F16FC">
        <w:rPr>
          <w:rFonts w:ascii="ＭＳ 明朝" w:hAnsi="ＭＳ 明朝" w:hint="eastAsia"/>
          <w:szCs w:val="21"/>
        </w:rPr>
        <w:t>、教科学習</w:t>
      </w:r>
    </w:p>
    <w:p w:rsidR="00D94865" w:rsidRDefault="00401318" w:rsidP="00A119D9">
      <w:pPr>
        <w:rPr>
          <w:rFonts w:ascii="ＭＳ 明朝" w:hAnsi="ＭＳ 明朝"/>
          <w:szCs w:val="21"/>
        </w:rPr>
      </w:pPr>
      <w:r>
        <w:rPr>
          <w:rFonts w:ascii="ＭＳ 明朝" w:hAnsi="ＭＳ 明朝" w:hint="eastAsia"/>
          <w:szCs w:val="21"/>
        </w:rPr>
        <w:t xml:space="preserve">　自己決定と個性尊重の原則が前面に出て、抽象的な題材も</w:t>
      </w:r>
      <w:r w:rsidR="00E42925">
        <w:rPr>
          <w:rFonts w:ascii="ＭＳ 明朝" w:hAnsi="ＭＳ 明朝" w:hint="eastAsia"/>
          <w:szCs w:val="21"/>
        </w:rPr>
        <w:t>つか</w:t>
      </w:r>
      <w:r>
        <w:rPr>
          <w:rFonts w:ascii="ＭＳ 明朝" w:hAnsi="ＭＳ 明朝" w:hint="eastAsia"/>
          <w:szCs w:val="21"/>
        </w:rPr>
        <w:t>われる形態である。ただし</w:t>
      </w:r>
      <w:r w:rsidR="00E42925">
        <w:rPr>
          <w:rFonts w:ascii="ＭＳ 明朝" w:hAnsi="ＭＳ 明朝" w:hint="eastAsia"/>
          <w:szCs w:val="21"/>
        </w:rPr>
        <w:t>、</w:t>
      </w:r>
      <w:r>
        <w:rPr>
          <w:rFonts w:ascii="ＭＳ 明朝" w:hAnsi="ＭＳ 明朝" w:hint="eastAsia"/>
          <w:szCs w:val="21"/>
        </w:rPr>
        <w:t>できるだけプロジェクトの活動</w:t>
      </w:r>
      <w:r w:rsidR="00357F6B">
        <w:rPr>
          <w:rFonts w:ascii="ＭＳ 明朝" w:hAnsi="ＭＳ 明朝" w:hint="eastAsia"/>
          <w:szCs w:val="21"/>
        </w:rPr>
        <w:t>および日常生活</w:t>
      </w:r>
      <w:r>
        <w:rPr>
          <w:rFonts w:ascii="ＭＳ 明朝" w:hAnsi="ＭＳ 明朝" w:hint="eastAsia"/>
          <w:szCs w:val="21"/>
        </w:rPr>
        <w:t>から題材をとり、また</w:t>
      </w:r>
      <w:r w:rsidR="00E42925">
        <w:rPr>
          <w:rFonts w:ascii="ＭＳ 明朝" w:hAnsi="ＭＳ 明朝" w:hint="eastAsia"/>
          <w:szCs w:val="21"/>
        </w:rPr>
        <w:t>得られた知識や技能を</w:t>
      </w:r>
      <w:r>
        <w:rPr>
          <w:rFonts w:ascii="ＭＳ 明朝" w:hAnsi="ＭＳ 明朝" w:hint="eastAsia"/>
          <w:szCs w:val="21"/>
        </w:rPr>
        <w:t>プロジェクトで活用する。</w:t>
      </w:r>
    </w:p>
    <w:p w:rsidR="00401318" w:rsidRDefault="00D94865" w:rsidP="00A119D9">
      <w:pPr>
        <w:rPr>
          <w:rFonts w:ascii="ＭＳ 明朝" w:hAnsi="ＭＳ 明朝"/>
          <w:szCs w:val="21"/>
        </w:rPr>
      </w:pPr>
      <w:r>
        <w:rPr>
          <w:rFonts w:ascii="ＭＳ 明朝" w:hAnsi="ＭＳ 明朝" w:hint="eastAsia"/>
          <w:szCs w:val="21"/>
        </w:rPr>
        <w:t xml:space="preserve">　</w:t>
      </w:r>
      <w:r w:rsidR="002F16FC">
        <w:rPr>
          <w:rFonts w:ascii="ＭＳ 明朝" w:hAnsi="ＭＳ 明朝" w:hint="eastAsia"/>
          <w:szCs w:val="21"/>
        </w:rPr>
        <w:t>小学校では</w:t>
      </w:r>
      <w:r w:rsidR="00401318">
        <w:rPr>
          <w:rFonts w:ascii="ＭＳ 明朝" w:hAnsi="ＭＳ 明朝" w:hint="eastAsia"/>
          <w:szCs w:val="21"/>
        </w:rPr>
        <w:t>「ことば」と「</w:t>
      </w:r>
      <w:r w:rsidR="00C9675C">
        <w:rPr>
          <w:rFonts w:ascii="ＭＳ 明朝" w:hAnsi="ＭＳ 明朝" w:hint="eastAsia"/>
          <w:szCs w:val="21"/>
        </w:rPr>
        <w:t>かず</w:t>
      </w:r>
      <w:r w:rsidR="00401318">
        <w:rPr>
          <w:rFonts w:ascii="ＭＳ 明朝" w:hAnsi="ＭＳ 明朝" w:hint="eastAsia"/>
          <w:szCs w:val="21"/>
        </w:rPr>
        <w:t>」の２領域があり、国語と算数に対応するが、</w:t>
      </w:r>
      <w:r w:rsidR="00C9675C">
        <w:rPr>
          <w:rFonts w:ascii="ＭＳ 明朝" w:hAnsi="ＭＳ 明朝" w:hint="eastAsia"/>
          <w:szCs w:val="21"/>
        </w:rPr>
        <w:t>その中で</w:t>
      </w:r>
      <w:r w:rsidR="00CE1F3C">
        <w:rPr>
          <w:rFonts w:ascii="ＭＳ 明朝" w:hAnsi="ＭＳ 明朝" w:hint="eastAsia"/>
          <w:szCs w:val="21"/>
        </w:rPr>
        <w:t>もっとも基礎的な内容を扱う。週</w:t>
      </w:r>
      <w:r w:rsidR="00402B6D">
        <w:rPr>
          <w:rFonts w:ascii="ＭＳ 明朝" w:hAnsi="ＭＳ 明朝" w:hint="eastAsia"/>
          <w:szCs w:val="21"/>
        </w:rPr>
        <w:t>８</w:t>
      </w:r>
      <w:r w:rsidR="00401318">
        <w:rPr>
          <w:rFonts w:ascii="ＭＳ 明朝" w:hAnsi="ＭＳ 明朝" w:hint="eastAsia"/>
          <w:szCs w:val="21"/>
        </w:rPr>
        <w:t>時間。</w:t>
      </w:r>
      <w:r w:rsidR="00CE1F3C">
        <w:rPr>
          <w:rFonts w:ascii="ＭＳ 明朝" w:hAnsi="ＭＳ 明朝" w:hint="eastAsia"/>
          <w:szCs w:val="21"/>
        </w:rPr>
        <w:t>第</w:t>
      </w:r>
      <w:r w:rsidR="00402B6D">
        <w:rPr>
          <w:rFonts w:ascii="ＭＳ 明朝" w:hAnsi="ＭＳ 明朝" w:hint="eastAsia"/>
          <w:szCs w:val="21"/>
        </w:rPr>
        <w:t>１</w:t>
      </w:r>
      <w:r w:rsidR="00C9655F">
        <w:rPr>
          <w:rFonts w:ascii="ＭＳ 明朝" w:hAnsi="ＭＳ 明朝" w:hint="eastAsia"/>
          <w:szCs w:val="21"/>
        </w:rPr>
        <w:t>から</w:t>
      </w:r>
      <w:r w:rsidR="00574F61">
        <w:rPr>
          <w:rFonts w:ascii="ＭＳ 明朝" w:hAnsi="ＭＳ 明朝" w:hint="eastAsia"/>
          <w:szCs w:val="21"/>
        </w:rPr>
        <w:t>４</w:t>
      </w:r>
      <w:r w:rsidR="00CE1F3C">
        <w:rPr>
          <w:rFonts w:ascii="ＭＳ 明朝" w:hAnsi="ＭＳ 明朝" w:hint="eastAsia"/>
          <w:szCs w:val="21"/>
        </w:rPr>
        <w:t>学年まで国際理解教育</w:t>
      </w:r>
      <w:r w:rsidR="00574F61">
        <w:rPr>
          <w:rFonts w:ascii="ＭＳ 明朝" w:hAnsi="ＭＳ 明朝" w:hint="eastAsia"/>
          <w:szCs w:val="21"/>
        </w:rPr>
        <w:t>の時間</w:t>
      </w:r>
      <w:r w:rsidR="00CE1F3C">
        <w:rPr>
          <w:rFonts w:ascii="ＭＳ 明朝" w:hAnsi="ＭＳ 明朝" w:hint="eastAsia"/>
          <w:szCs w:val="21"/>
        </w:rPr>
        <w:t>を</w:t>
      </w:r>
      <w:r w:rsidR="00C9655F">
        <w:rPr>
          <w:rFonts w:ascii="ＭＳ 明朝" w:hAnsi="ＭＳ 明朝" w:hint="eastAsia"/>
          <w:szCs w:val="21"/>
        </w:rPr>
        <w:t>とり、</w:t>
      </w:r>
      <w:r w:rsidR="00402B6D">
        <w:rPr>
          <w:rFonts w:ascii="ＭＳ 明朝" w:hAnsi="ＭＳ 明朝" w:hint="eastAsia"/>
          <w:szCs w:val="21"/>
        </w:rPr>
        <w:t>、</w:t>
      </w:r>
      <w:r w:rsidR="00CE1F3C">
        <w:rPr>
          <w:rFonts w:ascii="ＭＳ 明朝" w:hAnsi="ＭＳ 明朝" w:hint="eastAsia"/>
          <w:szCs w:val="21"/>
        </w:rPr>
        <w:t>５</w:t>
      </w:r>
      <w:r w:rsidR="00C9655F">
        <w:rPr>
          <w:rFonts w:ascii="ＭＳ 明朝" w:hAnsi="ＭＳ 明朝" w:hint="eastAsia"/>
          <w:szCs w:val="21"/>
        </w:rPr>
        <w:t>、６</w:t>
      </w:r>
      <w:r w:rsidR="00CE1F3C">
        <w:rPr>
          <w:rFonts w:ascii="ＭＳ 明朝" w:hAnsi="ＭＳ 明朝" w:hint="eastAsia"/>
          <w:szCs w:val="21"/>
        </w:rPr>
        <w:t>学年では週</w:t>
      </w:r>
      <w:r w:rsidR="00357F6B">
        <w:rPr>
          <w:rFonts w:ascii="ＭＳ 明朝" w:hAnsi="ＭＳ 明朝" w:hint="eastAsia"/>
          <w:szCs w:val="21"/>
        </w:rPr>
        <w:t>１</w:t>
      </w:r>
      <w:r w:rsidR="00CE1F3C">
        <w:rPr>
          <w:rFonts w:ascii="ＭＳ 明朝" w:hAnsi="ＭＳ 明朝" w:hint="eastAsia"/>
          <w:szCs w:val="21"/>
        </w:rPr>
        <w:t>時間を外国語活動にあてている。</w:t>
      </w:r>
    </w:p>
    <w:p w:rsidR="002F16FC" w:rsidRDefault="00D94865" w:rsidP="00A119D9">
      <w:pPr>
        <w:rPr>
          <w:rFonts w:ascii="ＭＳ 明朝" w:hAnsi="ＭＳ 明朝"/>
          <w:szCs w:val="21"/>
        </w:rPr>
      </w:pPr>
      <w:r>
        <w:rPr>
          <w:rFonts w:ascii="ＭＳ 明朝" w:hAnsi="ＭＳ 明朝" w:hint="eastAsia"/>
          <w:szCs w:val="21"/>
        </w:rPr>
        <w:t xml:space="preserve">　中学校では、国語、社会、数学、理科、外国語（英語）</w:t>
      </w:r>
      <w:r w:rsidR="00C9655F">
        <w:rPr>
          <w:rFonts w:ascii="ＭＳ 明朝" w:hAnsi="ＭＳ 明朝" w:hint="eastAsia"/>
          <w:szCs w:val="21"/>
        </w:rPr>
        <w:t>などの教科においても</w:t>
      </w:r>
      <w:r>
        <w:rPr>
          <w:rFonts w:ascii="ＭＳ 明朝" w:hAnsi="ＭＳ 明朝" w:hint="eastAsia"/>
          <w:szCs w:val="21"/>
        </w:rPr>
        <w:t>生活に根ざした経験的な学習をすることを重視している</w:t>
      </w:r>
      <w:r w:rsidR="002F16FC">
        <w:rPr>
          <w:rFonts w:ascii="ＭＳ 明朝" w:hAnsi="ＭＳ 明朝" w:hint="eastAsia"/>
          <w:szCs w:val="21"/>
        </w:rPr>
        <w:t>。</w:t>
      </w:r>
    </w:p>
    <w:p w:rsidR="00D94865" w:rsidRPr="00C9655F" w:rsidRDefault="00D94865" w:rsidP="00A119D9">
      <w:pPr>
        <w:rPr>
          <w:rFonts w:ascii="ＭＳ 明朝" w:hAnsi="ＭＳ 明朝"/>
          <w:szCs w:val="21"/>
        </w:rPr>
      </w:pPr>
    </w:p>
    <w:p w:rsidR="00401318" w:rsidRDefault="00401318" w:rsidP="00A119D9">
      <w:pPr>
        <w:rPr>
          <w:rFonts w:ascii="ＭＳ 明朝" w:hAnsi="ＭＳ 明朝"/>
          <w:szCs w:val="21"/>
        </w:rPr>
      </w:pPr>
      <w:r>
        <w:rPr>
          <w:rFonts w:ascii="ＭＳ 明朝" w:hAnsi="ＭＳ 明朝" w:hint="eastAsia"/>
          <w:szCs w:val="21"/>
        </w:rPr>
        <w:t>Ｃ．個別学習</w:t>
      </w:r>
    </w:p>
    <w:p w:rsidR="00401318" w:rsidRDefault="00401318" w:rsidP="00A119D9">
      <w:pPr>
        <w:rPr>
          <w:rFonts w:ascii="ＭＳ 明朝" w:hAnsi="ＭＳ 明朝"/>
          <w:szCs w:val="21"/>
        </w:rPr>
      </w:pPr>
      <w:r>
        <w:rPr>
          <w:rFonts w:ascii="ＭＳ 明朝" w:hAnsi="ＭＳ 明朝" w:hint="eastAsia"/>
          <w:szCs w:val="21"/>
        </w:rPr>
        <w:t xml:space="preserve">　</w:t>
      </w:r>
      <w:r w:rsidR="00FE6365">
        <w:rPr>
          <w:rFonts w:ascii="ＭＳ 明朝" w:hAnsi="ＭＳ 明朝" w:hint="eastAsia"/>
          <w:szCs w:val="21"/>
        </w:rPr>
        <w:t>個性化と体験の原則は十分に維持されつつ、大人の指導や助言がほかの形態よりも多用される時間である。得意な領域をさらに</w:t>
      </w:r>
      <w:r w:rsidR="00E42925">
        <w:rPr>
          <w:rFonts w:ascii="ＭＳ 明朝" w:hAnsi="ＭＳ 明朝" w:hint="eastAsia"/>
          <w:szCs w:val="21"/>
        </w:rPr>
        <w:t>伸ばす</w:t>
      </w:r>
      <w:r w:rsidR="00FE6365">
        <w:rPr>
          <w:rFonts w:ascii="ＭＳ 明朝" w:hAnsi="ＭＳ 明朝" w:hint="eastAsia"/>
          <w:szCs w:val="21"/>
        </w:rPr>
        <w:t>場合や、不得手な課題の復習などに</w:t>
      </w:r>
      <w:r w:rsidR="00E42925">
        <w:rPr>
          <w:rFonts w:ascii="ＭＳ 明朝" w:hAnsi="ＭＳ 明朝" w:hint="eastAsia"/>
          <w:szCs w:val="21"/>
        </w:rPr>
        <w:t>あ</w:t>
      </w:r>
      <w:r w:rsidR="00FE6365">
        <w:rPr>
          <w:rFonts w:ascii="ＭＳ 明朝" w:hAnsi="ＭＳ 明朝" w:hint="eastAsia"/>
          <w:szCs w:val="21"/>
        </w:rPr>
        <w:t>てられる。ただし、</w:t>
      </w:r>
      <w:r w:rsidR="002F16FC">
        <w:rPr>
          <w:rFonts w:ascii="ＭＳ 明朝" w:hAnsi="ＭＳ 明朝" w:hint="eastAsia"/>
          <w:szCs w:val="21"/>
        </w:rPr>
        <w:t>現在</w:t>
      </w:r>
      <w:r w:rsidR="00FE6365">
        <w:rPr>
          <w:rFonts w:ascii="ＭＳ 明朝" w:hAnsi="ＭＳ 明朝" w:hint="eastAsia"/>
          <w:szCs w:val="21"/>
        </w:rPr>
        <w:t>のところ</w:t>
      </w:r>
      <w:r w:rsidR="002F16FC">
        <w:rPr>
          <w:rFonts w:ascii="ＭＳ 明朝" w:hAnsi="ＭＳ 明朝" w:hint="eastAsia"/>
          <w:szCs w:val="21"/>
        </w:rPr>
        <w:t>小学校ではプロジェクトの中に組み込まれている。中学校では主としていわゆる主要５教科の自主学習に</w:t>
      </w:r>
      <w:r w:rsidR="00E42925">
        <w:rPr>
          <w:rFonts w:ascii="ＭＳ 明朝" w:hAnsi="ＭＳ 明朝" w:hint="eastAsia"/>
          <w:szCs w:val="21"/>
        </w:rPr>
        <w:t>あ</w:t>
      </w:r>
      <w:r w:rsidR="002F16FC">
        <w:rPr>
          <w:rFonts w:ascii="ＭＳ 明朝" w:hAnsi="ＭＳ 明朝" w:hint="eastAsia"/>
          <w:szCs w:val="21"/>
        </w:rPr>
        <w:t>てられている</w:t>
      </w:r>
      <w:r w:rsidR="00C9675C">
        <w:rPr>
          <w:rFonts w:ascii="ＭＳ 明朝" w:hAnsi="ＭＳ 明朝" w:hint="eastAsia"/>
          <w:szCs w:val="21"/>
        </w:rPr>
        <w:t>（ただし各教科の担当教員が同席する）</w:t>
      </w:r>
      <w:r w:rsidR="009D7CE0">
        <w:rPr>
          <w:rFonts w:ascii="ＭＳ 明朝" w:hAnsi="ＭＳ 明朝" w:hint="eastAsia"/>
          <w:szCs w:val="21"/>
        </w:rPr>
        <w:t>。週２</w:t>
      </w:r>
      <w:r w:rsidR="002F16FC">
        <w:rPr>
          <w:rFonts w:ascii="ＭＳ 明朝" w:hAnsi="ＭＳ 明朝" w:hint="eastAsia"/>
          <w:szCs w:val="21"/>
        </w:rPr>
        <w:t>時間。</w:t>
      </w:r>
    </w:p>
    <w:p w:rsidR="00D94865" w:rsidRDefault="00D94865" w:rsidP="00A119D9">
      <w:pPr>
        <w:rPr>
          <w:rFonts w:ascii="ＭＳ 明朝" w:hAnsi="ＭＳ 明朝"/>
          <w:szCs w:val="21"/>
        </w:rPr>
      </w:pPr>
    </w:p>
    <w:p w:rsidR="002F16FC" w:rsidRDefault="002F16FC" w:rsidP="00A119D9">
      <w:pPr>
        <w:rPr>
          <w:rFonts w:ascii="ＭＳ 明朝" w:hAnsi="ＭＳ 明朝"/>
          <w:szCs w:val="21"/>
        </w:rPr>
      </w:pPr>
      <w:r>
        <w:rPr>
          <w:rFonts w:ascii="ＭＳ 明朝" w:hAnsi="ＭＳ 明朝" w:hint="eastAsia"/>
          <w:szCs w:val="21"/>
        </w:rPr>
        <w:t>Ｄ．自由選択、</w:t>
      </w:r>
      <w:r w:rsidR="000B5577">
        <w:rPr>
          <w:rFonts w:ascii="ＭＳ 明朝" w:hAnsi="ＭＳ 明朝" w:hint="eastAsia"/>
          <w:szCs w:val="21"/>
        </w:rPr>
        <w:t>保健</w:t>
      </w:r>
      <w:r>
        <w:rPr>
          <w:rFonts w:ascii="ＭＳ 明朝" w:hAnsi="ＭＳ 明朝" w:hint="eastAsia"/>
          <w:szCs w:val="21"/>
        </w:rPr>
        <w:t>体育</w:t>
      </w:r>
    </w:p>
    <w:p w:rsidR="00CE1F3C" w:rsidRDefault="002F16FC" w:rsidP="00A119D9">
      <w:pPr>
        <w:rPr>
          <w:rFonts w:ascii="ＭＳ 明朝" w:hAnsi="ＭＳ 明朝"/>
          <w:szCs w:val="21"/>
        </w:rPr>
      </w:pPr>
      <w:r>
        <w:rPr>
          <w:rFonts w:ascii="ＭＳ 明朝" w:hAnsi="ＭＳ 明朝" w:hint="eastAsia"/>
          <w:szCs w:val="21"/>
        </w:rPr>
        <w:t xml:space="preserve">　</w:t>
      </w:r>
      <w:r w:rsidR="000217DB">
        <w:rPr>
          <w:rFonts w:ascii="ＭＳ 明朝" w:hAnsi="ＭＳ 明朝" w:hint="eastAsia"/>
          <w:szCs w:val="21"/>
        </w:rPr>
        <w:t>グループ活動である。</w:t>
      </w:r>
      <w:r>
        <w:rPr>
          <w:rFonts w:ascii="ＭＳ 明朝" w:hAnsi="ＭＳ 明朝" w:hint="eastAsia"/>
          <w:szCs w:val="21"/>
        </w:rPr>
        <w:t>小学校では主として図画工作、音楽、体育</w:t>
      </w:r>
      <w:r w:rsidR="00D94865">
        <w:rPr>
          <w:rFonts w:ascii="ＭＳ 明朝" w:hAnsi="ＭＳ 明朝" w:hint="eastAsia"/>
          <w:szCs w:val="21"/>
        </w:rPr>
        <w:t>、技術家庭</w:t>
      </w:r>
      <w:r>
        <w:rPr>
          <w:rFonts w:ascii="ＭＳ 明朝" w:hAnsi="ＭＳ 明朝" w:hint="eastAsia"/>
          <w:szCs w:val="21"/>
        </w:rPr>
        <w:t>の内容を複数用意して子どもが</w:t>
      </w:r>
      <w:r w:rsidR="00357F6B">
        <w:rPr>
          <w:rFonts w:ascii="ＭＳ 明朝" w:hAnsi="ＭＳ 明朝" w:hint="eastAsia"/>
          <w:szCs w:val="21"/>
        </w:rPr>
        <w:t>１</w:t>
      </w:r>
      <w:r w:rsidR="00CE1F3C">
        <w:rPr>
          <w:rFonts w:ascii="ＭＳ 明朝" w:hAnsi="ＭＳ 明朝" w:hint="eastAsia"/>
          <w:szCs w:val="21"/>
        </w:rPr>
        <w:t>学期単位で選択する。</w:t>
      </w:r>
      <w:r w:rsidR="007252AC">
        <w:rPr>
          <w:rFonts w:ascii="ＭＳ 明朝" w:hAnsi="ＭＳ 明朝" w:hint="eastAsia"/>
          <w:szCs w:val="21"/>
        </w:rPr>
        <w:t>合計</w:t>
      </w:r>
      <w:r>
        <w:rPr>
          <w:rFonts w:ascii="ＭＳ 明朝" w:hAnsi="ＭＳ 明朝" w:hint="eastAsia"/>
          <w:szCs w:val="21"/>
        </w:rPr>
        <w:t>週</w:t>
      </w:r>
      <w:r w:rsidR="00357F6B">
        <w:rPr>
          <w:rFonts w:ascii="ＭＳ 明朝" w:hAnsi="ＭＳ 明朝" w:hint="eastAsia"/>
          <w:szCs w:val="21"/>
        </w:rPr>
        <w:t>７</w:t>
      </w:r>
      <w:r>
        <w:rPr>
          <w:rFonts w:ascii="ＭＳ 明朝" w:hAnsi="ＭＳ 明朝" w:hint="eastAsia"/>
          <w:szCs w:val="21"/>
        </w:rPr>
        <w:t>時間。</w:t>
      </w:r>
    </w:p>
    <w:p w:rsidR="007252AC" w:rsidRDefault="00CE1F3C" w:rsidP="00A119D9">
      <w:pPr>
        <w:rPr>
          <w:rFonts w:ascii="ＭＳ 明朝" w:hAnsi="ＭＳ 明朝"/>
          <w:szCs w:val="21"/>
        </w:rPr>
      </w:pPr>
      <w:r>
        <w:rPr>
          <w:rFonts w:ascii="ＭＳ 明朝" w:hAnsi="ＭＳ 明朝"/>
          <w:szCs w:val="21"/>
        </w:rPr>
        <w:t xml:space="preserve">  </w:t>
      </w:r>
    </w:p>
    <w:p w:rsidR="000217DB" w:rsidRDefault="000217DB" w:rsidP="00A119D9">
      <w:pPr>
        <w:rPr>
          <w:rFonts w:ascii="ＭＳ 明朝" w:hAnsi="ＭＳ 明朝"/>
          <w:szCs w:val="21"/>
        </w:rPr>
      </w:pPr>
      <w:r>
        <w:rPr>
          <w:rFonts w:ascii="ＭＳ 明朝" w:hAnsi="ＭＳ 明朝" w:hint="eastAsia"/>
          <w:szCs w:val="21"/>
        </w:rPr>
        <w:t>Ｅ．ミーティング</w:t>
      </w:r>
    </w:p>
    <w:p w:rsidR="000217DB" w:rsidRDefault="000217DB" w:rsidP="00A119D9">
      <w:pPr>
        <w:rPr>
          <w:rFonts w:ascii="ＭＳ 明朝" w:hAnsi="ＭＳ 明朝"/>
          <w:szCs w:val="21"/>
        </w:rPr>
      </w:pPr>
      <w:r>
        <w:rPr>
          <w:rFonts w:ascii="ＭＳ 明朝" w:hAnsi="ＭＳ 明朝" w:hint="eastAsia"/>
          <w:szCs w:val="21"/>
        </w:rPr>
        <w:t xml:space="preserve">　子どもの自己決定を重視する学校では必然的に話し合いが不可欠になる。時間割上は週</w:t>
      </w:r>
      <w:r w:rsidR="00357F6B">
        <w:rPr>
          <w:rFonts w:ascii="ＭＳ 明朝" w:hAnsi="ＭＳ 明朝" w:hint="eastAsia"/>
          <w:szCs w:val="21"/>
        </w:rPr>
        <w:t>１</w:t>
      </w:r>
      <w:r>
        <w:rPr>
          <w:rFonts w:ascii="ＭＳ 明朝" w:hAnsi="ＭＳ 明朝" w:hint="eastAsia"/>
          <w:szCs w:val="21"/>
        </w:rPr>
        <w:t>時間であるが、放課後や諸教科の中でも</w:t>
      </w:r>
      <w:r w:rsidR="00F760B1">
        <w:rPr>
          <w:rFonts w:ascii="ＭＳ 明朝" w:hAnsi="ＭＳ 明朝" w:hint="eastAsia"/>
          <w:szCs w:val="21"/>
        </w:rPr>
        <w:t>寮生活の中でも話し合いは頻繁に開かれ、個人として</w:t>
      </w:r>
      <w:r w:rsidR="00650B53">
        <w:rPr>
          <w:rFonts w:ascii="ＭＳ 明朝" w:hAnsi="ＭＳ 明朝" w:hint="eastAsia"/>
          <w:szCs w:val="21"/>
        </w:rPr>
        <w:t>、また</w:t>
      </w:r>
      <w:r w:rsidR="00F760B1">
        <w:rPr>
          <w:rFonts w:ascii="ＭＳ 明朝" w:hAnsi="ＭＳ 明朝" w:hint="eastAsia"/>
          <w:szCs w:val="21"/>
        </w:rPr>
        <w:t>共同生活の一員として成長するのを促す</w:t>
      </w:r>
      <w:r w:rsidR="0035122B">
        <w:rPr>
          <w:rFonts w:ascii="ＭＳ 明朝" w:hAnsi="ＭＳ 明朝" w:hint="eastAsia"/>
          <w:szCs w:val="21"/>
        </w:rPr>
        <w:t>上</w:t>
      </w:r>
      <w:r w:rsidR="00F760B1">
        <w:rPr>
          <w:rFonts w:ascii="ＭＳ 明朝" w:hAnsi="ＭＳ 明朝" w:hint="eastAsia"/>
          <w:szCs w:val="21"/>
        </w:rPr>
        <w:t>でとても重要な役割を果たしている。</w:t>
      </w:r>
    </w:p>
    <w:p w:rsidR="000B5577" w:rsidRPr="00357F6B" w:rsidRDefault="000B5577" w:rsidP="00A119D9">
      <w:pPr>
        <w:rPr>
          <w:rFonts w:ascii="ＭＳ 明朝" w:hAnsi="ＭＳ 明朝"/>
          <w:szCs w:val="21"/>
        </w:rPr>
      </w:pPr>
    </w:p>
    <w:p w:rsidR="00F760B1" w:rsidRDefault="00F760B1" w:rsidP="00A119D9">
      <w:pPr>
        <w:rPr>
          <w:rFonts w:ascii="ＭＳ 明朝" w:hAnsi="ＭＳ 明朝"/>
          <w:szCs w:val="21"/>
        </w:rPr>
      </w:pPr>
      <w:r>
        <w:rPr>
          <w:rFonts w:ascii="ＭＳ 明朝" w:hAnsi="ＭＳ 明朝" w:hint="eastAsia"/>
          <w:szCs w:val="21"/>
        </w:rPr>
        <w:t>Ｆ．学級編成</w:t>
      </w:r>
    </w:p>
    <w:p w:rsidR="004F7F8B" w:rsidRDefault="00F760B1" w:rsidP="00A119D9">
      <w:pPr>
        <w:rPr>
          <w:rFonts w:ascii="ＭＳ 明朝" w:hAnsi="ＭＳ 明朝"/>
          <w:szCs w:val="21"/>
        </w:rPr>
      </w:pPr>
      <w:r>
        <w:rPr>
          <w:rFonts w:ascii="ＭＳ 明朝" w:hAnsi="ＭＳ 明朝" w:hint="eastAsia"/>
          <w:szCs w:val="21"/>
        </w:rPr>
        <w:t xml:space="preserve">　クラスは</w:t>
      </w:r>
      <w:r w:rsidR="004F7F8B">
        <w:rPr>
          <w:rFonts w:ascii="ＭＳ 明朝" w:hAnsi="ＭＳ 明朝" w:hint="eastAsia"/>
          <w:szCs w:val="21"/>
        </w:rPr>
        <w:t>完全</w:t>
      </w:r>
      <w:r>
        <w:rPr>
          <w:rFonts w:ascii="ＭＳ 明朝" w:hAnsi="ＭＳ 明朝" w:hint="eastAsia"/>
          <w:szCs w:val="21"/>
        </w:rPr>
        <w:t>縦割り編成をとっている。</w:t>
      </w:r>
      <w:r w:rsidR="004F7F8B">
        <w:rPr>
          <w:rFonts w:ascii="ＭＳ 明朝" w:hAnsi="ＭＳ 明朝" w:hint="eastAsia"/>
          <w:szCs w:val="21"/>
        </w:rPr>
        <w:t>つまり</w:t>
      </w:r>
      <w:r w:rsidR="00E42925">
        <w:rPr>
          <w:rFonts w:ascii="ＭＳ 明朝" w:hAnsi="ＭＳ 明朝" w:hint="eastAsia"/>
          <w:szCs w:val="21"/>
        </w:rPr>
        <w:t>小学校の場合、</w:t>
      </w:r>
      <w:r w:rsidR="00EF7AB1">
        <w:rPr>
          <w:rFonts w:ascii="ＭＳ 明朝" w:hAnsi="ＭＳ 明朝" w:hint="eastAsia"/>
          <w:szCs w:val="21"/>
        </w:rPr>
        <w:t>どのクラスにも</w:t>
      </w:r>
      <w:r w:rsidR="00357F6B">
        <w:rPr>
          <w:rFonts w:ascii="ＭＳ 明朝" w:hAnsi="ＭＳ 明朝" w:hint="eastAsia"/>
          <w:szCs w:val="21"/>
        </w:rPr>
        <w:t>１</w:t>
      </w:r>
      <w:r w:rsidR="004F7F8B">
        <w:rPr>
          <w:rFonts w:ascii="ＭＳ 明朝" w:hAnsi="ＭＳ 明朝" w:hint="eastAsia"/>
          <w:szCs w:val="21"/>
        </w:rPr>
        <w:t>学年から</w:t>
      </w:r>
      <w:r w:rsidR="00357F6B">
        <w:rPr>
          <w:rFonts w:ascii="ＭＳ 明朝" w:hAnsi="ＭＳ 明朝" w:hint="eastAsia"/>
          <w:szCs w:val="21"/>
        </w:rPr>
        <w:t>６</w:t>
      </w:r>
      <w:r w:rsidR="004F7F8B">
        <w:rPr>
          <w:rFonts w:ascii="ＭＳ 明朝" w:hAnsi="ＭＳ 明朝" w:hint="eastAsia"/>
          <w:szCs w:val="21"/>
        </w:rPr>
        <w:t>学年までの子どもが属している</w:t>
      </w:r>
      <w:r w:rsidR="00E42925">
        <w:rPr>
          <w:rFonts w:ascii="ＭＳ 明朝" w:hAnsi="ＭＳ 明朝" w:hint="eastAsia"/>
          <w:szCs w:val="21"/>
        </w:rPr>
        <w:t>（中学校は</w:t>
      </w:r>
      <w:r w:rsidR="00357F6B">
        <w:rPr>
          <w:rFonts w:ascii="ＭＳ 明朝" w:hAnsi="ＭＳ 明朝" w:hint="eastAsia"/>
          <w:szCs w:val="21"/>
        </w:rPr>
        <w:t>１</w:t>
      </w:r>
      <w:r w:rsidR="00E42925">
        <w:rPr>
          <w:rFonts w:ascii="ＭＳ 明朝" w:hAnsi="ＭＳ 明朝" w:hint="eastAsia"/>
          <w:szCs w:val="21"/>
        </w:rPr>
        <w:t>学年から３学年まで）</w:t>
      </w:r>
      <w:r w:rsidR="004F7F8B">
        <w:rPr>
          <w:rFonts w:ascii="ＭＳ 明朝" w:hAnsi="ＭＳ 明朝" w:hint="eastAsia"/>
          <w:szCs w:val="21"/>
        </w:rPr>
        <w:t>。</w:t>
      </w:r>
      <w:r w:rsidR="00E42925">
        <w:rPr>
          <w:rFonts w:ascii="ＭＳ 明朝" w:hAnsi="ＭＳ 明朝" w:hint="eastAsia"/>
          <w:szCs w:val="21"/>
        </w:rPr>
        <w:t>子どもたちは、</w:t>
      </w:r>
      <w:r w:rsidR="004F7F8B">
        <w:rPr>
          <w:rFonts w:ascii="ＭＳ 明朝" w:hAnsi="ＭＳ 明朝" w:hint="eastAsia"/>
          <w:szCs w:val="21"/>
        </w:rPr>
        <w:t>テーマを異にする</w:t>
      </w:r>
      <w:r w:rsidR="00E42925">
        <w:rPr>
          <w:rFonts w:ascii="ＭＳ 明朝" w:hAnsi="ＭＳ 明朝" w:hint="eastAsia"/>
          <w:szCs w:val="21"/>
        </w:rPr>
        <w:t>複数の</w:t>
      </w:r>
      <w:r w:rsidR="004F7F8B">
        <w:rPr>
          <w:rFonts w:ascii="ＭＳ 明朝" w:hAnsi="ＭＳ 明朝" w:hint="eastAsia"/>
          <w:szCs w:val="21"/>
        </w:rPr>
        <w:t>クラスの活動や担任を見極めてみずから選択する。</w:t>
      </w:r>
      <w:r>
        <w:rPr>
          <w:rFonts w:ascii="ＭＳ 明朝" w:hAnsi="ＭＳ 明朝" w:hint="eastAsia"/>
          <w:szCs w:val="21"/>
        </w:rPr>
        <w:t>この学校で最も重要な教育活動であるプロジェクトでどのテーマを</w:t>
      </w:r>
      <w:r w:rsidR="00357F6B">
        <w:rPr>
          <w:rFonts w:ascii="ＭＳ 明朝" w:hAnsi="ＭＳ 明朝" w:hint="eastAsia"/>
          <w:szCs w:val="21"/>
        </w:rPr>
        <w:t>追究</w:t>
      </w:r>
      <w:r>
        <w:rPr>
          <w:rFonts w:ascii="ＭＳ 明朝" w:hAnsi="ＭＳ 明朝" w:hint="eastAsia"/>
          <w:szCs w:val="21"/>
        </w:rPr>
        <w:t>するかは、学年や年齢よりも優先されるべき要因であるからだ。</w:t>
      </w:r>
      <w:r w:rsidR="00E42925">
        <w:rPr>
          <w:rFonts w:ascii="ＭＳ 明朝" w:hAnsi="ＭＳ 明朝" w:hint="eastAsia"/>
          <w:szCs w:val="21"/>
        </w:rPr>
        <w:t>小学校の</w:t>
      </w:r>
      <w:r>
        <w:rPr>
          <w:rFonts w:ascii="ＭＳ 明朝" w:hAnsi="ＭＳ 明朝" w:hint="eastAsia"/>
          <w:szCs w:val="21"/>
        </w:rPr>
        <w:t>基礎学習もこの異</w:t>
      </w:r>
      <w:r w:rsidR="004F7F8B">
        <w:rPr>
          <w:rFonts w:ascii="ＭＳ 明朝" w:hAnsi="ＭＳ 明朝" w:hint="eastAsia"/>
          <w:szCs w:val="21"/>
        </w:rPr>
        <w:t>年齢グループ</w:t>
      </w:r>
      <w:r>
        <w:rPr>
          <w:rFonts w:ascii="ＭＳ 明朝" w:hAnsi="ＭＳ 明朝" w:hint="eastAsia"/>
          <w:szCs w:val="21"/>
        </w:rPr>
        <w:t>でおこなわれる。</w:t>
      </w:r>
      <w:r w:rsidR="00357F6B">
        <w:rPr>
          <w:rFonts w:ascii="ＭＳ 明朝" w:hAnsi="ＭＳ 明朝" w:hint="eastAsia"/>
          <w:szCs w:val="21"/>
        </w:rPr>
        <w:t>１</w:t>
      </w:r>
      <w:r w:rsidR="004F7F8B">
        <w:rPr>
          <w:rFonts w:ascii="ＭＳ 明朝" w:hAnsi="ＭＳ 明朝" w:hint="eastAsia"/>
          <w:szCs w:val="21"/>
        </w:rPr>
        <w:t>学年の定員が</w:t>
      </w:r>
      <w:r w:rsidR="00357F6B">
        <w:rPr>
          <w:rFonts w:ascii="ＭＳ 明朝" w:hAnsi="ＭＳ 明朝" w:hint="eastAsia"/>
          <w:szCs w:val="21"/>
        </w:rPr>
        <w:t>１０</w:t>
      </w:r>
      <w:r w:rsidR="00EF7AB1">
        <w:rPr>
          <w:rFonts w:ascii="ＭＳ 明朝" w:hAnsi="ＭＳ 明朝" w:hint="eastAsia"/>
          <w:szCs w:val="21"/>
        </w:rPr>
        <w:t>名から</w:t>
      </w:r>
      <w:r w:rsidR="00357F6B">
        <w:rPr>
          <w:rFonts w:ascii="ＭＳ 明朝" w:hAnsi="ＭＳ 明朝" w:hint="eastAsia"/>
          <w:szCs w:val="21"/>
        </w:rPr>
        <w:t>２０</w:t>
      </w:r>
      <w:r w:rsidR="004F7F8B">
        <w:rPr>
          <w:rFonts w:ascii="ＭＳ 明朝" w:hAnsi="ＭＳ 明朝" w:hint="eastAsia"/>
          <w:szCs w:val="21"/>
        </w:rPr>
        <w:t>名と少なく、各クラスの人数も</w:t>
      </w:r>
      <w:r w:rsidR="00402B6D">
        <w:rPr>
          <w:rFonts w:ascii="ＭＳ 明朝" w:hAnsi="ＭＳ 明朝" w:hint="eastAsia"/>
          <w:szCs w:val="21"/>
        </w:rPr>
        <w:t>およそ</w:t>
      </w:r>
      <w:r w:rsidR="00357F6B">
        <w:rPr>
          <w:rFonts w:ascii="ＭＳ 明朝" w:hAnsi="ＭＳ 明朝" w:hint="eastAsia"/>
          <w:szCs w:val="21"/>
        </w:rPr>
        <w:t>２５</w:t>
      </w:r>
      <w:r w:rsidR="004F7F8B">
        <w:rPr>
          <w:rFonts w:ascii="ＭＳ 明朝" w:hAnsi="ＭＳ 明朝" w:hint="eastAsia"/>
          <w:szCs w:val="21"/>
        </w:rPr>
        <w:t>人</w:t>
      </w:r>
      <w:r w:rsidR="00402B6D">
        <w:rPr>
          <w:rFonts w:ascii="ＭＳ 明朝" w:hAnsi="ＭＳ 明朝" w:hint="eastAsia"/>
          <w:szCs w:val="21"/>
        </w:rPr>
        <w:t>程度である</w:t>
      </w:r>
      <w:r w:rsidR="004F7F8B">
        <w:rPr>
          <w:rFonts w:ascii="ＭＳ 明朝" w:hAnsi="ＭＳ 明朝" w:hint="eastAsia"/>
          <w:szCs w:val="21"/>
        </w:rPr>
        <w:t>上に、それぞれに</w:t>
      </w:r>
      <w:r w:rsidR="00357F6B">
        <w:rPr>
          <w:rFonts w:ascii="ＭＳ 明朝" w:hAnsi="ＭＳ 明朝" w:hint="eastAsia"/>
          <w:szCs w:val="21"/>
        </w:rPr>
        <w:t>２</w:t>
      </w:r>
      <w:r w:rsidR="004F7F8B">
        <w:rPr>
          <w:rFonts w:ascii="ＭＳ 明朝" w:hAnsi="ＭＳ 明朝" w:hint="eastAsia"/>
          <w:szCs w:val="21"/>
        </w:rPr>
        <w:t>人以上の</w:t>
      </w:r>
      <w:r w:rsidR="00E42925">
        <w:rPr>
          <w:rFonts w:ascii="ＭＳ 明朝" w:hAnsi="ＭＳ 明朝" w:hint="eastAsia"/>
          <w:szCs w:val="21"/>
        </w:rPr>
        <w:t>大人を配置する</w:t>
      </w:r>
      <w:r w:rsidR="004F7F8B">
        <w:rPr>
          <w:rFonts w:ascii="ＭＳ 明朝" w:hAnsi="ＭＳ 明朝" w:hint="eastAsia"/>
          <w:szCs w:val="21"/>
        </w:rPr>
        <w:t>ティーム</w:t>
      </w:r>
      <w:r w:rsidR="004E5B88">
        <w:rPr>
          <w:rFonts w:ascii="ＭＳ 明朝" w:hAnsi="ＭＳ 明朝" w:hint="eastAsia"/>
          <w:szCs w:val="21"/>
        </w:rPr>
        <w:t>・</w:t>
      </w:r>
      <w:r w:rsidR="004F7F8B">
        <w:rPr>
          <w:rFonts w:ascii="ＭＳ 明朝" w:hAnsi="ＭＳ 明朝" w:hint="eastAsia"/>
          <w:szCs w:val="21"/>
        </w:rPr>
        <w:t>ティーチング方式がこれを可能にしている。</w:t>
      </w:r>
    </w:p>
    <w:p w:rsidR="002B2BA7" w:rsidRDefault="00EF7AB1" w:rsidP="00A119D9">
      <w:pPr>
        <w:rPr>
          <w:rFonts w:ascii="ＭＳ 明朝" w:hAnsi="ＭＳ 明朝"/>
          <w:szCs w:val="21"/>
        </w:rPr>
      </w:pPr>
      <w:r>
        <w:rPr>
          <w:rFonts w:ascii="ＭＳ 明朝" w:hAnsi="ＭＳ 明朝" w:hint="eastAsia"/>
          <w:szCs w:val="21"/>
        </w:rPr>
        <w:t xml:space="preserve">　きのくに国際高等専修学校は主に学年別の授業</w:t>
      </w:r>
      <w:r w:rsidR="00357F6B">
        <w:rPr>
          <w:rFonts w:ascii="ＭＳ 明朝" w:hAnsi="ＭＳ 明朝" w:hint="eastAsia"/>
          <w:szCs w:val="21"/>
        </w:rPr>
        <w:t>形態</w:t>
      </w:r>
      <w:r>
        <w:rPr>
          <w:rFonts w:ascii="ＭＳ 明朝" w:hAnsi="ＭＳ 明朝" w:hint="eastAsia"/>
          <w:szCs w:val="21"/>
        </w:rPr>
        <w:t>であるが、プロジェクトの時間（週</w:t>
      </w:r>
      <w:r w:rsidR="00357F6B">
        <w:rPr>
          <w:rFonts w:ascii="ＭＳ 明朝" w:hAnsi="ＭＳ 明朝" w:hint="eastAsia"/>
          <w:szCs w:val="21"/>
        </w:rPr>
        <w:t>７</w:t>
      </w:r>
      <w:r>
        <w:rPr>
          <w:rFonts w:ascii="ＭＳ 明朝" w:hAnsi="ＭＳ 明朝" w:hint="eastAsia"/>
          <w:szCs w:val="21"/>
        </w:rPr>
        <w:t>コマ）は縦割りの編成をとっており、選択したプロジェクトが生徒のホームルーム（クラス）となっている。</w:t>
      </w:r>
    </w:p>
    <w:p w:rsidR="00EF7AB1" w:rsidRPr="00357F6B" w:rsidRDefault="00EF7AB1" w:rsidP="00A119D9">
      <w:pPr>
        <w:rPr>
          <w:rFonts w:ascii="ＭＳ 明朝" w:hAnsi="ＭＳ 明朝"/>
          <w:szCs w:val="21"/>
        </w:rPr>
      </w:pPr>
    </w:p>
    <w:p w:rsidR="002B2BA7" w:rsidRDefault="002B2BA7" w:rsidP="00AE2A4B">
      <w:pPr>
        <w:numPr>
          <w:ilvl w:val="0"/>
          <w:numId w:val="1"/>
        </w:numPr>
        <w:rPr>
          <w:rFonts w:ascii="HGPｺﾞｼｯｸE" w:eastAsia="HGPｺﾞｼｯｸE" w:hAnsi="ＭＳ 明朝"/>
          <w:sz w:val="24"/>
        </w:rPr>
      </w:pPr>
      <w:r w:rsidRPr="002B2BA7">
        <w:rPr>
          <w:rFonts w:ascii="HGPｺﾞｼｯｸE" w:eastAsia="HGPｺﾞｼｯｸE" w:hAnsi="ＭＳ 明朝" w:hint="eastAsia"/>
          <w:sz w:val="24"/>
        </w:rPr>
        <w:t>学</w:t>
      </w:r>
      <w:r>
        <w:rPr>
          <w:rFonts w:ascii="HGPｺﾞｼｯｸE" w:eastAsia="HGPｺﾞｼｯｸE" w:hAnsi="ＭＳ 明朝" w:hint="eastAsia"/>
          <w:sz w:val="24"/>
        </w:rPr>
        <w:t xml:space="preserve"> </w:t>
      </w:r>
      <w:r w:rsidRPr="002B2BA7">
        <w:rPr>
          <w:rFonts w:ascii="HGPｺﾞｼｯｸE" w:eastAsia="HGPｺﾞｼｯｸE" w:hAnsi="ＭＳ 明朝" w:hint="eastAsia"/>
          <w:sz w:val="24"/>
        </w:rPr>
        <w:t>校</w:t>
      </w:r>
      <w:r>
        <w:rPr>
          <w:rFonts w:ascii="HGPｺﾞｼｯｸE" w:eastAsia="HGPｺﾞｼｯｸE" w:hAnsi="ＭＳ 明朝" w:hint="eastAsia"/>
          <w:sz w:val="24"/>
        </w:rPr>
        <w:t xml:space="preserve"> </w:t>
      </w:r>
      <w:r w:rsidRPr="002B2BA7">
        <w:rPr>
          <w:rFonts w:ascii="HGPｺﾞｼｯｸE" w:eastAsia="HGPｺﾞｼｯｸE" w:hAnsi="ＭＳ 明朝" w:hint="eastAsia"/>
          <w:sz w:val="24"/>
        </w:rPr>
        <w:t>の</w:t>
      </w:r>
      <w:r>
        <w:rPr>
          <w:rFonts w:ascii="HGPｺﾞｼｯｸE" w:eastAsia="HGPｺﾞｼｯｸE" w:hAnsi="ＭＳ 明朝" w:hint="eastAsia"/>
          <w:sz w:val="24"/>
        </w:rPr>
        <w:t xml:space="preserve"> </w:t>
      </w:r>
      <w:r w:rsidRPr="002B2BA7">
        <w:rPr>
          <w:rFonts w:ascii="HGPｺﾞｼｯｸE" w:eastAsia="HGPｺﾞｼｯｸE" w:hAnsi="ＭＳ 明朝" w:hint="eastAsia"/>
          <w:sz w:val="24"/>
        </w:rPr>
        <w:t>現</w:t>
      </w:r>
      <w:r>
        <w:rPr>
          <w:rFonts w:ascii="HGPｺﾞｼｯｸE" w:eastAsia="HGPｺﾞｼｯｸE" w:hAnsi="ＭＳ 明朝" w:hint="eastAsia"/>
          <w:sz w:val="24"/>
        </w:rPr>
        <w:t xml:space="preserve"> </w:t>
      </w:r>
      <w:r w:rsidRPr="002B2BA7">
        <w:rPr>
          <w:rFonts w:ascii="HGPｺﾞｼｯｸE" w:eastAsia="HGPｺﾞｼｯｸE" w:hAnsi="ＭＳ 明朝" w:hint="eastAsia"/>
          <w:sz w:val="24"/>
        </w:rPr>
        <w:t>状</w:t>
      </w:r>
    </w:p>
    <w:p w:rsidR="002B2BA7" w:rsidRDefault="002B2BA7" w:rsidP="002B2BA7">
      <w:pPr>
        <w:rPr>
          <w:rFonts w:ascii="ＭＳ 明朝" w:hAnsi="ＭＳ 明朝"/>
          <w:szCs w:val="21"/>
        </w:rPr>
      </w:pPr>
      <w:r w:rsidRPr="002B2BA7">
        <w:rPr>
          <w:rFonts w:ascii="ＭＳ 明朝" w:hAnsi="ＭＳ 明朝" w:hint="eastAsia"/>
          <w:szCs w:val="21"/>
        </w:rPr>
        <w:t>（１）</w:t>
      </w:r>
      <w:r>
        <w:rPr>
          <w:rFonts w:ascii="ＭＳ 明朝" w:hAnsi="ＭＳ 明朝" w:hint="eastAsia"/>
          <w:szCs w:val="21"/>
        </w:rPr>
        <w:t>学校の組織</w:t>
      </w:r>
      <w:bookmarkStart w:id="0" w:name="_GoBack"/>
      <w:bookmarkEnd w:id="0"/>
    </w:p>
    <w:p w:rsidR="002B2BA7" w:rsidRDefault="002B2BA7" w:rsidP="002B2BA7">
      <w:pPr>
        <w:rPr>
          <w:rFonts w:ascii="ＭＳ 明朝" w:hAnsi="ＭＳ 明朝"/>
          <w:szCs w:val="21"/>
        </w:rPr>
      </w:pPr>
      <w:r>
        <w:rPr>
          <w:rFonts w:ascii="ＭＳ 明朝" w:hAnsi="ＭＳ 明朝" w:hint="eastAsia"/>
          <w:szCs w:val="21"/>
        </w:rPr>
        <w:t>Ａ．役員会</w:t>
      </w:r>
    </w:p>
    <w:p w:rsidR="00A67DF7" w:rsidRDefault="002B2BA7" w:rsidP="002B2BA7">
      <w:pPr>
        <w:rPr>
          <w:rFonts w:ascii="ＭＳ 明朝" w:hAnsi="ＭＳ 明朝" w:hint="eastAsia"/>
          <w:szCs w:val="21"/>
        </w:rPr>
      </w:pPr>
      <w:r>
        <w:rPr>
          <w:rFonts w:ascii="ＭＳ 明朝" w:hAnsi="ＭＳ 明朝" w:hint="eastAsia"/>
          <w:szCs w:val="21"/>
        </w:rPr>
        <w:t xml:space="preserve">　</w:t>
      </w:r>
      <w:r w:rsidR="00EF7AB1">
        <w:rPr>
          <w:rFonts w:ascii="ＭＳ 明朝" w:hAnsi="ＭＳ 明朝" w:hint="eastAsia"/>
          <w:szCs w:val="21"/>
        </w:rPr>
        <w:t>それぞれの学校</w:t>
      </w:r>
      <w:r>
        <w:rPr>
          <w:rFonts w:ascii="ＭＳ 明朝" w:hAnsi="ＭＳ 明朝" w:hint="eastAsia"/>
          <w:szCs w:val="21"/>
        </w:rPr>
        <w:t>を設置経営するのは</w:t>
      </w:r>
      <w:r w:rsidR="00E42925">
        <w:rPr>
          <w:rFonts w:ascii="ＭＳ 明朝" w:hAnsi="ＭＳ 明朝" w:hint="eastAsia"/>
          <w:szCs w:val="21"/>
        </w:rPr>
        <w:t>、</w:t>
      </w:r>
      <w:r>
        <w:rPr>
          <w:rFonts w:ascii="ＭＳ 明朝" w:hAnsi="ＭＳ 明朝" w:hint="eastAsia"/>
          <w:szCs w:val="21"/>
        </w:rPr>
        <w:t>学校法人きのくに子どもの村学園（和歌山県橋本市彦谷</w:t>
      </w:r>
      <w:r w:rsidR="00357F6B">
        <w:rPr>
          <w:rFonts w:ascii="ＭＳ 明朝" w:hAnsi="ＭＳ 明朝" w:hint="eastAsia"/>
          <w:szCs w:val="21"/>
        </w:rPr>
        <w:t>５１</w:t>
      </w:r>
      <w:r>
        <w:rPr>
          <w:rFonts w:ascii="ＭＳ 明朝" w:hAnsi="ＭＳ 明朝" w:hint="eastAsia"/>
          <w:szCs w:val="21"/>
        </w:rPr>
        <w:t>）である。</w:t>
      </w:r>
      <w:r w:rsidRPr="00152781">
        <w:rPr>
          <w:rFonts w:ascii="ＭＳ 明朝" w:hAnsi="ＭＳ 明朝" w:hint="eastAsia"/>
          <w:szCs w:val="21"/>
        </w:rPr>
        <w:t>理事は、堀真一郎</w:t>
      </w:r>
      <w:r w:rsidR="003478B6" w:rsidRPr="00152781">
        <w:rPr>
          <w:rFonts w:ascii="ＭＳ 明朝" w:hAnsi="ＭＳ 明朝" w:hint="eastAsia"/>
          <w:szCs w:val="21"/>
        </w:rPr>
        <w:t>理事長を含めて</w:t>
      </w:r>
      <w:r w:rsidR="00357F6B">
        <w:rPr>
          <w:rFonts w:ascii="ＭＳ 明朝" w:hAnsi="ＭＳ 明朝" w:hint="eastAsia"/>
          <w:szCs w:val="21"/>
        </w:rPr>
        <w:t>９</w:t>
      </w:r>
      <w:r w:rsidR="003478B6" w:rsidRPr="00152781">
        <w:rPr>
          <w:rFonts w:ascii="ＭＳ 明朝" w:hAnsi="ＭＳ 明朝" w:hint="eastAsia"/>
          <w:szCs w:val="21"/>
        </w:rPr>
        <w:t>名、</w:t>
      </w:r>
      <w:r w:rsidR="00E42925" w:rsidRPr="00152781">
        <w:rPr>
          <w:rFonts w:ascii="ＭＳ 明朝" w:hAnsi="ＭＳ 明朝" w:hint="eastAsia"/>
          <w:szCs w:val="21"/>
        </w:rPr>
        <w:t>監事</w:t>
      </w:r>
      <w:r w:rsidR="003478B6" w:rsidRPr="00152781">
        <w:rPr>
          <w:rFonts w:ascii="ＭＳ 明朝" w:hAnsi="ＭＳ 明朝" w:hint="eastAsia"/>
          <w:szCs w:val="21"/>
        </w:rPr>
        <w:t>２名、</w:t>
      </w:r>
      <w:r w:rsidR="003478B6" w:rsidRPr="00094E1D">
        <w:rPr>
          <w:rFonts w:ascii="ＭＳ 明朝" w:hAnsi="ＭＳ 明朝" w:hint="eastAsia"/>
          <w:szCs w:val="21"/>
        </w:rPr>
        <w:t>評議員は</w:t>
      </w:r>
      <w:r w:rsidR="00357F6B">
        <w:rPr>
          <w:rFonts w:ascii="ＭＳ 明朝" w:hAnsi="ＭＳ 明朝" w:hint="eastAsia"/>
          <w:szCs w:val="21"/>
        </w:rPr>
        <w:t>１９</w:t>
      </w:r>
      <w:r w:rsidR="003478B6" w:rsidRPr="00094E1D">
        <w:rPr>
          <w:rFonts w:ascii="ＭＳ 明朝" w:hAnsi="ＭＳ 明朝" w:hint="eastAsia"/>
          <w:szCs w:val="21"/>
        </w:rPr>
        <w:t>名</w:t>
      </w:r>
      <w:r w:rsidR="00FD28A3">
        <w:rPr>
          <w:rFonts w:ascii="ＭＳ 明朝" w:hAnsi="ＭＳ 明朝" w:hint="eastAsia"/>
          <w:szCs w:val="21"/>
        </w:rPr>
        <w:t>である</w:t>
      </w:r>
      <w:r w:rsidR="003478B6" w:rsidRPr="00152781">
        <w:rPr>
          <w:rFonts w:ascii="ＭＳ 明朝" w:hAnsi="ＭＳ 明朝" w:hint="eastAsia"/>
          <w:szCs w:val="21"/>
        </w:rPr>
        <w:t>。</w:t>
      </w:r>
    </w:p>
    <w:p w:rsidR="00C9655F" w:rsidRDefault="00C9655F" w:rsidP="002B2BA7">
      <w:pPr>
        <w:rPr>
          <w:rFonts w:ascii="ＭＳ 明朝" w:hAnsi="ＭＳ 明朝"/>
          <w:szCs w:val="21"/>
        </w:rPr>
      </w:pPr>
    </w:p>
    <w:p w:rsidR="00955CD2" w:rsidRPr="00247402" w:rsidRDefault="00955CD2" w:rsidP="00955CD2">
      <w:pPr>
        <w:rPr>
          <w:rFonts w:ascii="ＭＳ 明朝" w:hAnsi="ＭＳ 明朝"/>
          <w:sz w:val="22"/>
        </w:rPr>
      </w:pPr>
      <w:r w:rsidRPr="00247402">
        <w:rPr>
          <w:rFonts w:ascii="ＭＳ 明朝" w:hAnsi="ＭＳ 明朝" w:hint="eastAsia"/>
          <w:sz w:val="22"/>
        </w:rPr>
        <w:t>Ｂ.教職員</w:t>
      </w:r>
      <w:r w:rsidR="00FB3101" w:rsidRPr="00247402">
        <w:rPr>
          <w:rFonts w:ascii="ＭＳ 明朝" w:hAnsi="ＭＳ 明朝" w:hint="eastAsia"/>
          <w:sz w:val="22"/>
        </w:rPr>
        <w:t xml:space="preserve">　</w:t>
      </w:r>
      <w:r w:rsidR="00FB3101" w:rsidRPr="007D509D">
        <w:rPr>
          <w:rFonts w:ascii="ＭＳ 明朝" w:hAnsi="ＭＳ 明朝" w:hint="eastAsia"/>
          <w:color w:val="000000"/>
          <w:sz w:val="22"/>
        </w:rPr>
        <w:t>（</w:t>
      </w:r>
      <w:r w:rsidR="00357F6B">
        <w:rPr>
          <w:rFonts w:ascii="ＭＳ 明朝" w:hAnsi="ＭＳ 明朝" w:hint="eastAsia"/>
          <w:color w:val="000000"/>
          <w:sz w:val="22"/>
        </w:rPr>
        <w:t>２０２０</w:t>
      </w:r>
      <w:r w:rsidR="00FB3101" w:rsidRPr="007D509D">
        <w:rPr>
          <w:rFonts w:ascii="ＭＳ 明朝" w:hAnsi="ＭＳ 明朝" w:hint="eastAsia"/>
          <w:color w:val="000000"/>
          <w:sz w:val="22"/>
        </w:rPr>
        <w:t>年度）</w:t>
      </w:r>
    </w:p>
    <w:p w:rsidR="00955CD2" w:rsidRPr="00247402" w:rsidRDefault="00955CD2" w:rsidP="00955CD2">
      <w:pPr>
        <w:rPr>
          <w:rFonts w:ascii="ＭＳ 明朝" w:hAnsi="ＭＳ 明朝"/>
          <w:sz w:val="22"/>
        </w:rPr>
      </w:pPr>
      <w:r w:rsidRPr="00247402">
        <w:rPr>
          <w:rFonts w:ascii="ＭＳ 明朝" w:hAnsi="ＭＳ 明朝" w:hint="eastAsia"/>
          <w:sz w:val="22"/>
        </w:rPr>
        <w:t xml:space="preserve">　　本務職員……教員：</w:t>
      </w:r>
      <w:r w:rsidR="00A67DF7">
        <w:rPr>
          <w:rFonts w:ascii="ＭＳ 明朝" w:hAnsi="ＭＳ 明朝" w:hint="eastAsia"/>
          <w:sz w:val="22"/>
        </w:rPr>
        <w:t>８１</w:t>
      </w:r>
      <w:r w:rsidRPr="00247402">
        <w:rPr>
          <w:rFonts w:ascii="ＭＳ 明朝" w:hAnsi="ＭＳ 明朝" w:hint="eastAsia"/>
          <w:sz w:val="22"/>
        </w:rPr>
        <w:t>名（うち</w:t>
      </w:r>
      <w:r w:rsidR="00766FA7">
        <w:rPr>
          <w:rFonts w:ascii="ＭＳ 明朝" w:hAnsi="ＭＳ 明朝" w:hint="eastAsia"/>
          <w:sz w:val="22"/>
        </w:rPr>
        <w:t>１２</w:t>
      </w:r>
      <w:r w:rsidR="007E7CA1" w:rsidRPr="00247402">
        <w:rPr>
          <w:rFonts w:ascii="ＭＳ 明朝" w:hAnsi="ＭＳ 明朝" w:hint="eastAsia"/>
          <w:sz w:val="22"/>
        </w:rPr>
        <w:t>名がそれぞれの</w:t>
      </w:r>
      <w:r w:rsidRPr="00247402">
        <w:rPr>
          <w:rFonts w:ascii="ＭＳ 明朝" w:hAnsi="ＭＳ 明朝" w:hint="eastAsia"/>
          <w:sz w:val="22"/>
        </w:rPr>
        <w:t>校長</w:t>
      </w:r>
      <w:r w:rsidR="00A67DF7">
        <w:rPr>
          <w:rFonts w:ascii="ＭＳ 明朝" w:hAnsi="ＭＳ 明朝" w:hint="eastAsia"/>
          <w:sz w:val="22"/>
        </w:rPr>
        <w:t>・副校長</w:t>
      </w:r>
      <w:r w:rsidRPr="00247402">
        <w:rPr>
          <w:rFonts w:ascii="ＭＳ 明朝" w:hAnsi="ＭＳ 明朝" w:hint="eastAsia"/>
          <w:sz w:val="22"/>
        </w:rPr>
        <w:t>）</w:t>
      </w:r>
    </w:p>
    <w:p w:rsidR="00955CD2" w:rsidRPr="00247402" w:rsidRDefault="00955CD2" w:rsidP="00955CD2">
      <w:pPr>
        <w:rPr>
          <w:rFonts w:ascii="ＭＳ 明朝" w:hAnsi="ＭＳ 明朝"/>
          <w:sz w:val="22"/>
        </w:rPr>
      </w:pPr>
      <w:r w:rsidRPr="00247402">
        <w:rPr>
          <w:rFonts w:ascii="ＭＳ 明朝" w:hAnsi="ＭＳ 明朝" w:hint="eastAsia"/>
          <w:sz w:val="22"/>
        </w:rPr>
        <w:t xml:space="preserve">　　　　　　　　職員：</w:t>
      </w:r>
      <w:r w:rsidR="00766FA7">
        <w:rPr>
          <w:rFonts w:ascii="ＭＳ 明朝" w:hAnsi="ＭＳ 明朝" w:hint="eastAsia"/>
          <w:sz w:val="22"/>
        </w:rPr>
        <w:t>３５名（</w:t>
      </w:r>
      <w:r w:rsidRPr="00247402">
        <w:rPr>
          <w:rFonts w:ascii="ＭＳ 明朝" w:hAnsi="ＭＳ 明朝" w:hint="eastAsia"/>
          <w:sz w:val="22"/>
        </w:rPr>
        <w:t>事務</w:t>
      </w:r>
      <w:r w:rsidR="00766FA7">
        <w:rPr>
          <w:rFonts w:ascii="ＭＳ 明朝" w:hAnsi="ＭＳ 明朝" w:hint="eastAsia"/>
          <w:sz w:val="22"/>
        </w:rPr>
        <w:t>・</w:t>
      </w:r>
      <w:r w:rsidRPr="00247402">
        <w:rPr>
          <w:rFonts w:ascii="ＭＳ 明朝" w:hAnsi="ＭＳ 明朝" w:hint="eastAsia"/>
          <w:sz w:val="22"/>
        </w:rPr>
        <w:t>寮職員</w:t>
      </w:r>
      <w:r w:rsidR="00766FA7">
        <w:rPr>
          <w:rFonts w:ascii="ＭＳ 明朝" w:hAnsi="ＭＳ 明朝" w:hint="eastAsia"/>
          <w:sz w:val="22"/>
        </w:rPr>
        <w:t>）</w:t>
      </w:r>
    </w:p>
    <w:p w:rsidR="00955CD2" w:rsidRPr="00766FA7" w:rsidRDefault="00955CD2" w:rsidP="00955CD2">
      <w:pPr>
        <w:rPr>
          <w:rFonts w:ascii="ＭＳ 明朝" w:hAnsi="ＭＳ 明朝"/>
          <w:sz w:val="22"/>
        </w:rPr>
      </w:pPr>
    </w:p>
    <w:p w:rsidR="00955CD2" w:rsidRPr="00247402" w:rsidRDefault="00955CD2" w:rsidP="00955CD2">
      <w:pPr>
        <w:rPr>
          <w:rFonts w:ascii="ＭＳ 明朝" w:hAnsi="ＭＳ 明朝"/>
          <w:sz w:val="22"/>
        </w:rPr>
      </w:pPr>
      <w:r w:rsidRPr="00247402">
        <w:rPr>
          <w:rFonts w:ascii="ＭＳ 明朝" w:hAnsi="ＭＳ 明朝" w:hint="eastAsia"/>
          <w:sz w:val="22"/>
        </w:rPr>
        <w:t xml:space="preserve">　　兼務職員……教員：</w:t>
      </w:r>
      <w:r w:rsidR="00766FA7">
        <w:rPr>
          <w:rFonts w:ascii="ＭＳ 明朝" w:hAnsi="ＭＳ 明朝" w:hint="eastAsia"/>
          <w:sz w:val="22"/>
        </w:rPr>
        <w:t>２５</w:t>
      </w:r>
      <w:r w:rsidRPr="00247402">
        <w:rPr>
          <w:rFonts w:ascii="ＭＳ 明朝" w:hAnsi="ＭＳ 明朝" w:hint="eastAsia"/>
          <w:sz w:val="22"/>
        </w:rPr>
        <w:t>名</w:t>
      </w:r>
      <w:r w:rsidR="00766FA7">
        <w:rPr>
          <w:rFonts w:ascii="ＭＳ 明朝" w:hAnsi="ＭＳ 明朝" w:hint="eastAsia"/>
          <w:sz w:val="22"/>
        </w:rPr>
        <w:t>（非常勤講師）</w:t>
      </w:r>
    </w:p>
    <w:p w:rsidR="00955CD2" w:rsidRPr="00247402" w:rsidRDefault="00955CD2" w:rsidP="00955CD2">
      <w:pPr>
        <w:rPr>
          <w:rFonts w:ascii="ＭＳ 明朝" w:hAnsi="ＭＳ 明朝"/>
          <w:sz w:val="22"/>
        </w:rPr>
      </w:pPr>
      <w:r w:rsidRPr="00247402">
        <w:rPr>
          <w:rFonts w:ascii="ＭＳ 明朝" w:hAnsi="ＭＳ 明朝" w:hint="eastAsia"/>
          <w:sz w:val="22"/>
        </w:rPr>
        <w:lastRenderedPageBreak/>
        <w:t xml:space="preserve">　　</w:t>
      </w:r>
      <w:r w:rsidR="00FD28A3">
        <w:rPr>
          <w:rFonts w:ascii="ＭＳ 明朝" w:hAnsi="ＭＳ 明朝" w:hint="eastAsia"/>
          <w:sz w:val="22"/>
        </w:rPr>
        <w:t xml:space="preserve">　　　　　　</w:t>
      </w:r>
      <w:r w:rsidR="00766FA7">
        <w:rPr>
          <w:rFonts w:ascii="ＭＳ 明朝" w:hAnsi="ＭＳ 明朝" w:hint="eastAsia"/>
          <w:sz w:val="22"/>
        </w:rPr>
        <w:t>職員：７名（厨房・通学バス）</w:t>
      </w:r>
    </w:p>
    <w:p w:rsidR="00955CD2" w:rsidRPr="00247402" w:rsidRDefault="00955CD2" w:rsidP="00955CD2">
      <w:pPr>
        <w:rPr>
          <w:rFonts w:ascii="ＭＳ 明朝" w:hAnsi="ＭＳ 明朝"/>
          <w:sz w:val="22"/>
        </w:rPr>
      </w:pPr>
      <w:r w:rsidRPr="00247402">
        <w:rPr>
          <w:rFonts w:ascii="ＭＳ 明朝" w:hAnsi="ＭＳ 明朝" w:hint="eastAsia"/>
          <w:sz w:val="22"/>
        </w:rPr>
        <w:t xml:space="preserve">　　その他　……学校医、学校歯科医、学校薬剤師　各1名</w:t>
      </w:r>
    </w:p>
    <w:p w:rsidR="002C0123" w:rsidRPr="00247402" w:rsidRDefault="002C0123" w:rsidP="00955CD2">
      <w:pPr>
        <w:rPr>
          <w:rFonts w:ascii="ＭＳ 明朝" w:hAnsi="ＭＳ 明朝"/>
          <w:sz w:val="22"/>
        </w:rPr>
      </w:pPr>
    </w:p>
    <w:p w:rsidR="003478B6" w:rsidRPr="00247402" w:rsidRDefault="003478B6" w:rsidP="002B2BA7">
      <w:pPr>
        <w:rPr>
          <w:rFonts w:ascii="ＭＳ 明朝" w:hAnsi="ＭＳ 明朝"/>
          <w:szCs w:val="21"/>
        </w:rPr>
      </w:pPr>
      <w:r w:rsidRPr="00247402">
        <w:rPr>
          <w:rFonts w:ascii="ＭＳ 明朝" w:hAnsi="ＭＳ 明朝" w:hint="eastAsia"/>
          <w:szCs w:val="21"/>
        </w:rPr>
        <w:t>Ｃ．子ども</w:t>
      </w:r>
      <w:r w:rsidR="00FB3101" w:rsidRPr="007D509D">
        <w:rPr>
          <w:rFonts w:ascii="ＭＳ 明朝" w:hAnsi="ＭＳ 明朝" w:hint="eastAsia"/>
          <w:color w:val="000000"/>
          <w:szCs w:val="21"/>
        </w:rPr>
        <w:t>（</w:t>
      </w:r>
      <w:r w:rsidR="00357F6B">
        <w:rPr>
          <w:rFonts w:ascii="ＭＳ 明朝" w:hAnsi="ＭＳ 明朝" w:hint="eastAsia"/>
          <w:color w:val="000000"/>
          <w:szCs w:val="21"/>
        </w:rPr>
        <w:t>２０２０</w:t>
      </w:r>
      <w:r w:rsidR="00FB3101" w:rsidRPr="007D509D">
        <w:rPr>
          <w:rFonts w:ascii="ＭＳ 明朝" w:hAnsi="ＭＳ 明朝" w:hint="eastAsia"/>
          <w:color w:val="000000"/>
          <w:szCs w:val="21"/>
        </w:rPr>
        <w:t>年</w:t>
      </w:r>
      <w:r w:rsidR="00D03240">
        <w:rPr>
          <w:rFonts w:ascii="ＭＳ 明朝" w:hAnsi="ＭＳ 明朝" w:hint="eastAsia"/>
          <w:color w:val="000000"/>
          <w:szCs w:val="21"/>
        </w:rPr>
        <w:t>９</w:t>
      </w:r>
      <w:r w:rsidR="00FB3101" w:rsidRPr="007D509D">
        <w:rPr>
          <w:rFonts w:ascii="ＭＳ 明朝" w:hAnsi="ＭＳ 明朝" w:hint="eastAsia"/>
          <w:color w:val="000000"/>
          <w:szCs w:val="21"/>
        </w:rPr>
        <w:t>月</w:t>
      </w:r>
      <w:r w:rsidR="00357F6B">
        <w:rPr>
          <w:rFonts w:ascii="ＭＳ 明朝" w:hAnsi="ＭＳ 明朝" w:hint="eastAsia"/>
          <w:color w:val="000000"/>
          <w:szCs w:val="21"/>
        </w:rPr>
        <w:t>１</w:t>
      </w:r>
      <w:r w:rsidR="00FB3101" w:rsidRPr="007D509D">
        <w:rPr>
          <w:rFonts w:ascii="ＭＳ 明朝" w:hAnsi="ＭＳ 明朝" w:hint="eastAsia"/>
          <w:color w:val="000000"/>
          <w:szCs w:val="21"/>
        </w:rPr>
        <w:t>日現在）</w:t>
      </w:r>
    </w:p>
    <w:p w:rsidR="003478B6" w:rsidRPr="00247402" w:rsidRDefault="003478B6" w:rsidP="004B0897">
      <w:pPr>
        <w:rPr>
          <w:rFonts w:ascii="ＭＳ 明朝" w:hAnsi="ＭＳ 明朝"/>
          <w:szCs w:val="21"/>
        </w:rPr>
      </w:pPr>
      <w:r w:rsidRPr="00247402">
        <w:rPr>
          <w:rFonts w:ascii="ＭＳ 明朝" w:hAnsi="ＭＳ 明朝" w:hint="eastAsia"/>
          <w:szCs w:val="21"/>
        </w:rPr>
        <w:t xml:space="preserve">　小学校</w:t>
      </w:r>
      <w:r w:rsidR="00766FA7">
        <w:rPr>
          <w:rFonts w:ascii="ＭＳ 明朝" w:hAnsi="ＭＳ 明朝" w:hint="eastAsia"/>
          <w:szCs w:val="21"/>
        </w:rPr>
        <w:t>：</w:t>
      </w:r>
      <w:r w:rsidR="00D03240">
        <w:rPr>
          <w:rFonts w:ascii="ＭＳ 明朝" w:hAnsi="ＭＳ 明朝" w:hint="eastAsia"/>
          <w:szCs w:val="21"/>
        </w:rPr>
        <w:t>４１６</w:t>
      </w:r>
      <w:r w:rsidRPr="00247402">
        <w:rPr>
          <w:rFonts w:ascii="ＭＳ 明朝" w:hAnsi="ＭＳ 明朝" w:hint="eastAsia"/>
          <w:szCs w:val="21"/>
        </w:rPr>
        <w:t>名</w:t>
      </w:r>
    </w:p>
    <w:p w:rsidR="00766FA7" w:rsidRDefault="003478B6" w:rsidP="002B2BA7">
      <w:pPr>
        <w:rPr>
          <w:rFonts w:ascii="ＭＳ 明朝" w:hAnsi="ＭＳ 明朝"/>
          <w:szCs w:val="21"/>
        </w:rPr>
      </w:pPr>
      <w:r w:rsidRPr="00247402">
        <w:rPr>
          <w:rFonts w:ascii="ＭＳ 明朝" w:hAnsi="ＭＳ 明朝" w:hint="eastAsia"/>
          <w:szCs w:val="21"/>
        </w:rPr>
        <w:t xml:space="preserve">　中学校</w:t>
      </w:r>
      <w:r w:rsidR="00766FA7">
        <w:rPr>
          <w:rFonts w:ascii="ＭＳ 明朝" w:hAnsi="ＭＳ 明朝" w:hint="eastAsia"/>
          <w:szCs w:val="21"/>
        </w:rPr>
        <w:t>：</w:t>
      </w:r>
      <w:r w:rsidR="00D03240">
        <w:rPr>
          <w:rFonts w:ascii="ＭＳ 明朝" w:hAnsi="ＭＳ 明朝" w:hint="eastAsia"/>
          <w:szCs w:val="21"/>
        </w:rPr>
        <w:t>２０２名</w:t>
      </w:r>
    </w:p>
    <w:p w:rsidR="009B7AB8" w:rsidRPr="00247402" w:rsidRDefault="00766FA7" w:rsidP="002B2BA7">
      <w:pPr>
        <w:rPr>
          <w:rFonts w:ascii="ＭＳ 明朝" w:hAnsi="ＭＳ 明朝"/>
          <w:szCs w:val="21"/>
        </w:rPr>
      </w:pPr>
      <w:r>
        <w:rPr>
          <w:rFonts w:ascii="ＭＳ 明朝" w:hAnsi="ＭＳ 明朝" w:hint="eastAsia"/>
          <w:szCs w:val="21"/>
        </w:rPr>
        <w:t xml:space="preserve">　高等専修学校</w:t>
      </w:r>
      <w:r w:rsidR="00D03240">
        <w:rPr>
          <w:rFonts w:ascii="ＭＳ 明朝" w:hAnsi="ＭＳ 明朝" w:hint="eastAsia"/>
          <w:szCs w:val="21"/>
        </w:rPr>
        <w:t>：４７名</w:t>
      </w:r>
      <w:r w:rsidR="009B7AB8" w:rsidRPr="00247402">
        <w:rPr>
          <w:rFonts w:ascii="ＭＳ 明朝" w:hAnsi="ＭＳ 明朝" w:hint="eastAsia"/>
          <w:szCs w:val="21"/>
        </w:rPr>
        <w:t xml:space="preserve">　</w:t>
      </w:r>
    </w:p>
    <w:p w:rsidR="009B7AB8" w:rsidRDefault="009B7AB8" w:rsidP="002B2BA7">
      <w:pPr>
        <w:rPr>
          <w:rFonts w:ascii="ＭＳ 明朝" w:hAnsi="ＭＳ 明朝"/>
          <w:szCs w:val="21"/>
        </w:rPr>
      </w:pPr>
      <w:r w:rsidRPr="00247402">
        <w:rPr>
          <w:rFonts w:ascii="ＭＳ 明朝" w:hAnsi="ＭＳ 明朝"/>
          <w:szCs w:val="21"/>
        </w:rPr>
        <w:t xml:space="preserve">  </w:t>
      </w:r>
      <w:r w:rsidR="003478B6" w:rsidRPr="00247402">
        <w:rPr>
          <w:rFonts w:ascii="ＭＳ 明朝" w:hAnsi="ＭＳ 明朝" w:hint="eastAsia"/>
          <w:szCs w:val="21"/>
        </w:rPr>
        <w:t>計</w:t>
      </w:r>
      <w:r w:rsidR="004B0897">
        <w:rPr>
          <w:rFonts w:ascii="ＭＳ 明朝" w:hAnsi="ＭＳ 明朝" w:hint="eastAsia"/>
          <w:szCs w:val="21"/>
        </w:rPr>
        <w:t>６６５名</w:t>
      </w:r>
    </w:p>
    <w:p w:rsidR="004B0897" w:rsidRDefault="004B0897" w:rsidP="002B2BA7">
      <w:pPr>
        <w:rPr>
          <w:rFonts w:ascii="ＭＳ 明朝" w:hAnsi="ＭＳ 明朝"/>
          <w:szCs w:val="21"/>
        </w:rPr>
      </w:pPr>
    </w:p>
    <w:p w:rsidR="00D2045A" w:rsidRDefault="00D2045A" w:rsidP="002B2BA7">
      <w:pPr>
        <w:rPr>
          <w:rFonts w:ascii="ＭＳ 明朝" w:hAnsi="ＭＳ 明朝"/>
          <w:szCs w:val="21"/>
        </w:rPr>
      </w:pPr>
      <w:r>
        <w:rPr>
          <w:rFonts w:ascii="ＭＳ 明朝" w:hAnsi="ＭＳ 明朝" w:hint="eastAsia"/>
          <w:szCs w:val="21"/>
        </w:rPr>
        <w:t>Ｄ．保護者会</w:t>
      </w:r>
    </w:p>
    <w:p w:rsidR="00D2045A" w:rsidRDefault="00D2045A" w:rsidP="002B2BA7">
      <w:pPr>
        <w:rPr>
          <w:rFonts w:ascii="ＭＳ 明朝" w:hAnsi="ＭＳ 明朝"/>
          <w:szCs w:val="21"/>
        </w:rPr>
      </w:pPr>
      <w:r>
        <w:rPr>
          <w:rFonts w:ascii="ＭＳ 明朝" w:hAnsi="ＭＳ 明朝" w:hint="eastAsia"/>
          <w:szCs w:val="21"/>
        </w:rPr>
        <w:t xml:space="preserve">　</w:t>
      </w:r>
      <w:r w:rsidR="00EF7AB1">
        <w:rPr>
          <w:rFonts w:ascii="ＭＳ 明朝" w:hAnsi="ＭＳ 明朝" w:hint="eastAsia"/>
          <w:szCs w:val="21"/>
        </w:rPr>
        <w:t>それぞれの学校に</w:t>
      </w:r>
      <w:r>
        <w:rPr>
          <w:rFonts w:ascii="ＭＳ 明朝" w:hAnsi="ＭＳ 明朝" w:hint="eastAsia"/>
          <w:szCs w:val="21"/>
        </w:rPr>
        <w:t>保護者会</w:t>
      </w:r>
      <w:r w:rsidR="00EF7AB1">
        <w:rPr>
          <w:rFonts w:ascii="ＭＳ 明朝" w:hAnsi="ＭＳ 明朝" w:hint="eastAsia"/>
          <w:szCs w:val="21"/>
        </w:rPr>
        <w:t>があり、「ひこたにプロジェクト」、</w:t>
      </w:r>
      <w:r>
        <w:rPr>
          <w:rFonts w:ascii="ＭＳ 明朝" w:hAnsi="ＭＳ 明朝" w:hint="eastAsia"/>
          <w:szCs w:val="21"/>
        </w:rPr>
        <w:t>「</w:t>
      </w:r>
      <w:r w:rsidR="003109EA">
        <w:rPr>
          <w:rFonts w:ascii="ＭＳ 明朝" w:hAnsi="ＭＳ 明朝" w:hint="eastAsia"/>
          <w:szCs w:val="21"/>
        </w:rPr>
        <w:t>ゆ甲斐な会</w:t>
      </w:r>
      <w:r>
        <w:rPr>
          <w:rFonts w:ascii="ＭＳ 明朝" w:hAnsi="ＭＳ 明朝" w:hint="eastAsia"/>
          <w:szCs w:val="21"/>
        </w:rPr>
        <w:t>」</w:t>
      </w:r>
      <w:r w:rsidR="00EF7AB1">
        <w:rPr>
          <w:rFonts w:ascii="ＭＳ 明朝" w:hAnsi="ＭＳ 明朝" w:hint="eastAsia"/>
          <w:szCs w:val="21"/>
        </w:rPr>
        <w:t>など</w:t>
      </w:r>
      <w:r>
        <w:rPr>
          <w:rFonts w:ascii="ＭＳ 明朝" w:hAnsi="ＭＳ 明朝" w:hint="eastAsia"/>
          <w:szCs w:val="21"/>
        </w:rPr>
        <w:t>と</w:t>
      </w:r>
      <w:r w:rsidR="00CE3E97">
        <w:rPr>
          <w:rFonts w:ascii="ＭＳ 明朝" w:hAnsi="ＭＳ 明朝" w:hint="eastAsia"/>
          <w:szCs w:val="21"/>
        </w:rPr>
        <w:t>呼</w:t>
      </w:r>
      <w:r>
        <w:rPr>
          <w:rFonts w:ascii="ＭＳ 明朝" w:hAnsi="ＭＳ 明朝" w:hint="eastAsia"/>
          <w:szCs w:val="21"/>
        </w:rPr>
        <w:t>ばれ、</w:t>
      </w:r>
      <w:r w:rsidR="00CE3E97">
        <w:rPr>
          <w:rFonts w:ascii="ＭＳ 明朝" w:hAnsi="ＭＳ 明朝" w:hint="eastAsia"/>
          <w:szCs w:val="21"/>
        </w:rPr>
        <w:t>主</w:t>
      </w:r>
      <w:r>
        <w:rPr>
          <w:rFonts w:ascii="ＭＳ 明朝" w:hAnsi="ＭＳ 明朝" w:hint="eastAsia"/>
          <w:szCs w:val="21"/>
        </w:rPr>
        <w:t>に</w:t>
      </w:r>
      <w:r w:rsidR="00CE3E97">
        <w:rPr>
          <w:rFonts w:ascii="ＭＳ 明朝" w:hAnsi="ＭＳ 明朝" w:hint="eastAsia"/>
          <w:szCs w:val="21"/>
        </w:rPr>
        <w:t>保護者と学校職員との交流をはかって年</w:t>
      </w:r>
      <w:r w:rsidR="00EF7AB1">
        <w:rPr>
          <w:rFonts w:ascii="ＭＳ 明朝" w:hAnsi="ＭＳ 明朝" w:hint="eastAsia"/>
          <w:szCs w:val="21"/>
        </w:rPr>
        <w:t>数回</w:t>
      </w:r>
      <w:r w:rsidR="00CE3E97">
        <w:rPr>
          <w:rFonts w:ascii="ＭＳ 明朝" w:hAnsi="ＭＳ 明朝" w:hint="eastAsia"/>
          <w:szCs w:val="21"/>
        </w:rPr>
        <w:t>の懇親会などを開いている。</w:t>
      </w:r>
    </w:p>
    <w:p w:rsidR="0035122B" w:rsidRPr="00EF7AB1" w:rsidRDefault="0035122B" w:rsidP="002B2BA7">
      <w:pPr>
        <w:rPr>
          <w:rFonts w:ascii="ＭＳ 明朝" w:hAnsi="ＭＳ 明朝"/>
          <w:szCs w:val="21"/>
        </w:rPr>
      </w:pPr>
    </w:p>
    <w:p w:rsidR="00D2045A" w:rsidRDefault="00D2045A" w:rsidP="002B2BA7">
      <w:pPr>
        <w:rPr>
          <w:rFonts w:ascii="ＭＳ 明朝" w:hAnsi="ＭＳ 明朝"/>
          <w:szCs w:val="21"/>
        </w:rPr>
      </w:pPr>
      <w:r>
        <w:rPr>
          <w:rFonts w:ascii="ＭＳ 明朝" w:hAnsi="ＭＳ 明朝" w:hint="eastAsia"/>
          <w:szCs w:val="21"/>
        </w:rPr>
        <w:t>（２）</w:t>
      </w:r>
      <w:r w:rsidR="00CE3E97">
        <w:rPr>
          <w:rFonts w:ascii="ＭＳ 明朝" w:hAnsi="ＭＳ 明朝" w:hint="eastAsia"/>
          <w:szCs w:val="21"/>
        </w:rPr>
        <w:t>施設</w:t>
      </w:r>
      <w:r w:rsidR="00F15C6B">
        <w:rPr>
          <w:rFonts w:ascii="ＭＳ 明朝" w:hAnsi="ＭＳ 明朝" w:hint="eastAsia"/>
          <w:szCs w:val="21"/>
        </w:rPr>
        <w:t>および設備</w:t>
      </w:r>
    </w:p>
    <w:p w:rsidR="00884B6B" w:rsidRDefault="00AD60D1" w:rsidP="002B2BA7">
      <w:pPr>
        <w:rPr>
          <w:rFonts w:ascii="ＭＳ 明朝" w:hAnsi="ＭＳ 明朝"/>
          <w:szCs w:val="21"/>
        </w:rPr>
      </w:pPr>
      <w:r>
        <w:rPr>
          <w:rFonts w:ascii="ＭＳ 明朝" w:hAnsi="ＭＳ 明朝" w:hint="eastAsia"/>
          <w:szCs w:val="21"/>
        </w:rPr>
        <w:t xml:space="preserve">　</w:t>
      </w:r>
      <w:r w:rsidR="00EF7AB1">
        <w:rPr>
          <w:rFonts w:ascii="ＭＳ 明朝" w:hAnsi="ＭＳ 明朝" w:hint="eastAsia"/>
          <w:szCs w:val="21"/>
        </w:rPr>
        <w:t>きのくに子どもの村小学校、南アルプス子どもの村小学校</w:t>
      </w:r>
      <w:r w:rsidR="00884B6B">
        <w:rPr>
          <w:rFonts w:ascii="ＭＳ 明朝" w:hAnsi="ＭＳ 明朝" w:hint="eastAsia"/>
          <w:szCs w:val="21"/>
        </w:rPr>
        <w:t>、</w:t>
      </w:r>
      <w:r w:rsidR="00C9655F">
        <w:rPr>
          <w:rFonts w:ascii="ＭＳ 明朝" w:hAnsi="ＭＳ 明朝" w:hint="eastAsia"/>
          <w:szCs w:val="21"/>
        </w:rPr>
        <w:t>ながさき東そのぎ</w:t>
      </w:r>
      <w:r w:rsidR="00884B6B">
        <w:rPr>
          <w:rFonts w:ascii="ＭＳ 明朝" w:hAnsi="ＭＳ 明朝" w:hint="eastAsia"/>
          <w:szCs w:val="21"/>
        </w:rPr>
        <w:t>子どもの村小中学校</w:t>
      </w:r>
      <w:r w:rsidR="00EF7AB1">
        <w:rPr>
          <w:rFonts w:ascii="ＭＳ 明朝" w:hAnsi="ＭＳ 明朝" w:hint="eastAsia"/>
          <w:szCs w:val="21"/>
        </w:rPr>
        <w:t>など</w:t>
      </w:r>
      <w:r w:rsidR="00CE3E97" w:rsidRPr="00FA2519">
        <w:rPr>
          <w:rFonts w:ascii="ＭＳ 明朝" w:hAnsi="ＭＳ 明朝" w:hint="eastAsia"/>
          <w:szCs w:val="21"/>
        </w:rPr>
        <w:t>は</w:t>
      </w:r>
      <w:r w:rsidRPr="00FA2519">
        <w:rPr>
          <w:rFonts w:ascii="ＭＳ 明朝" w:hAnsi="ＭＳ 明朝" w:hint="eastAsia"/>
          <w:szCs w:val="21"/>
        </w:rPr>
        <w:t>オープンプラン</w:t>
      </w:r>
      <w:r w:rsidR="008438FA" w:rsidRPr="00FA2519">
        <w:rPr>
          <w:rFonts w:ascii="ＭＳ 明朝" w:hAnsi="ＭＳ 明朝" w:hint="eastAsia"/>
          <w:szCs w:val="21"/>
        </w:rPr>
        <w:t>方式</w:t>
      </w:r>
      <w:r w:rsidRPr="00FA2519">
        <w:rPr>
          <w:rFonts w:ascii="ＭＳ 明朝" w:hAnsi="ＭＳ 明朝" w:hint="eastAsia"/>
          <w:szCs w:val="21"/>
        </w:rPr>
        <w:t>の校舎である。</w:t>
      </w:r>
      <w:r w:rsidR="00934383" w:rsidRPr="00FA2519">
        <w:rPr>
          <w:rFonts w:ascii="ＭＳ 明朝" w:hAnsi="ＭＳ 明朝" w:cs="ヒラギノ角ゴ ProN W3" w:hint="eastAsia"/>
          <w:color w:val="333333"/>
          <w:kern w:val="0"/>
          <w:szCs w:val="21"/>
          <w:shd w:val="clear" w:color="auto" w:fill="FFFFFF"/>
        </w:rPr>
        <w:t>教室</w:t>
      </w:r>
      <w:r w:rsidR="00934383" w:rsidRPr="00FA2519">
        <w:rPr>
          <w:rFonts w:ascii="ＭＳ 明朝" w:hAnsi="ＭＳ 明朝" w:cs="ヒラギノ角ゴ ProN W3"/>
          <w:color w:val="333333"/>
          <w:kern w:val="0"/>
          <w:szCs w:val="21"/>
          <w:shd w:val="clear" w:color="auto" w:fill="FFFFFF"/>
        </w:rPr>
        <w:t>それぞ</w:t>
      </w:r>
      <w:r w:rsidR="00955CD2" w:rsidRPr="00FA2519">
        <w:rPr>
          <w:rFonts w:ascii="ＭＳ 明朝" w:hAnsi="ＭＳ 明朝"/>
          <w:color w:val="333333"/>
          <w:kern w:val="0"/>
          <w:szCs w:val="21"/>
          <w:shd w:val="clear" w:color="auto" w:fill="FFFFFF"/>
        </w:rPr>
        <w:t>れが</w:t>
      </w:r>
      <w:r w:rsidR="005B4E1D" w:rsidRPr="00FA2519">
        <w:rPr>
          <w:rFonts w:ascii="ＭＳ 明朝" w:hAnsi="ＭＳ 明朝"/>
          <w:color w:val="333333"/>
          <w:kern w:val="0"/>
          <w:szCs w:val="21"/>
          <w:shd w:val="clear" w:color="auto" w:fill="FFFFFF"/>
        </w:rPr>
        <w:t>連続し</w:t>
      </w:r>
      <w:r w:rsidR="005B4E1D" w:rsidRPr="00FA2519">
        <w:rPr>
          <w:rFonts w:ascii="ＭＳ 明朝" w:hAnsi="ＭＳ 明朝" w:hint="eastAsia"/>
          <w:color w:val="333333"/>
          <w:kern w:val="0"/>
          <w:szCs w:val="21"/>
          <w:shd w:val="clear" w:color="auto" w:fill="FFFFFF"/>
        </w:rPr>
        <w:t>て</w:t>
      </w:r>
      <w:r w:rsidR="00934383" w:rsidRPr="00FA2519">
        <w:rPr>
          <w:rFonts w:ascii="ＭＳ 明朝" w:hAnsi="ＭＳ 明朝"/>
          <w:color w:val="333333"/>
          <w:kern w:val="0"/>
          <w:szCs w:val="21"/>
          <w:shd w:val="clear" w:color="auto" w:fill="FFFFFF"/>
        </w:rPr>
        <w:t>配置され</w:t>
      </w:r>
      <w:r w:rsidR="005B4E1D" w:rsidRPr="00FA2519">
        <w:rPr>
          <w:rFonts w:ascii="ＭＳ 明朝" w:hAnsi="ＭＳ 明朝" w:hint="eastAsia"/>
          <w:color w:val="333333"/>
          <w:kern w:val="0"/>
          <w:szCs w:val="21"/>
          <w:shd w:val="clear" w:color="auto" w:fill="FFFFFF"/>
        </w:rPr>
        <w:t>、</w:t>
      </w:r>
      <w:r w:rsidR="00BC5EC8" w:rsidRPr="00FA2519">
        <w:rPr>
          <w:rFonts w:ascii="ＭＳ 明朝" w:hAnsi="ＭＳ 明朝" w:hint="eastAsia"/>
          <w:szCs w:val="21"/>
        </w:rPr>
        <w:t>壁は可動式の扉状になっている。各</w:t>
      </w:r>
      <w:r w:rsidR="008438FA" w:rsidRPr="00FA2519">
        <w:rPr>
          <w:rFonts w:ascii="ＭＳ 明朝" w:hAnsi="ＭＳ 明朝" w:hint="eastAsia"/>
          <w:szCs w:val="21"/>
        </w:rPr>
        <w:t>教室</w:t>
      </w:r>
      <w:r w:rsidR="00955CD2" w:rsidRPr="00FA2519">
        <w:rPr>
          <w:rFonts w:ascii="ＭＳ 明朝" w:hAnsi="ＭＳ 明朝" w:hint="eastAsia"/>
          <w:szCs w:val="21"/>
        </w:rPr>
        <w:t>は</w:t>
      </w:r>
      <w:r w:rsidR="00BC5EC8" w:rsidRPr="00FA2519">
        <w:rPr>
          <w:rFonts w:ascii="ＭＳ 明朝" w:hAnsi="ＭＳ 明朝" w:hint="eastAsia"/>
          <w:szCs w:val="21"/>
        </w:rPr>
        <w:t>扉</w:t>
      </w:r>
      <w:r w:rsidR="008438FA" w:rsidRPr="00FA2519">
        <w:rPr>
          <w:rFonts w:ascii="ＭＳ 明朝" w:hAnsi="ＭＳ 明朝" w:hint="eastAsia"/>
          <w:szCs w:val="21"/>
        </w:rPr>
        <w:t>を開放して</w:t>
      </w:r>
      <w:r w:rsidR="00955CD2" w:rsidRPr="00FA2519">
        <w:rPr>
          <w:rFonts w:ascii="ＭＳ 明朝" w:hAnsi="ＭＳ 明朝" w:hint="eastAsia"/>
          <w:szCs w:val="21"/>
        </w:rPr>
        <w:t>子どもたちが</w:t>
      </w:r>
      <w:r w:rsidR="008438FA" w:rsidRPr="00FA2519">
        <w:rPr>
          <w:rFonts w:ascii="ＭＳ 明朝" w:hAnsi="ＭＳ 明朝" w:hint="eastAsia"/>
          <w:szCs w:val="21"/>
        </w:rPr>
        <w:t>行き来</w:t>
      </w:r>
      <w:r w:rsidR="00807D1A" w:rsidRPr="00FA2519">
        <w:rPr>
          <w:rFonts w:ascii="ＭＳ 明朝" w:hAnsi="ＭＳ 明朝" w:hint="eastAsia"/>
          <w:szCs w:val="21"/>
        </w:rPr>
        <w:t>して活動しやすい</w:t>
      </w:r>
      <w:r w:rsidR="00955CD2" w:rsidRPr="00FA2519">
        <w:rPr>
          <w:rFonts w:ascii="ＭＳ 明朝" w:hAnsi="ＭＳ 明朝" w:hint="eastAsia"/>
          <w:szCs w:val="21"/>
        </w:rPr>
        <w:t>ように</w:t>
      </w:r>
      <w:r w:rsidR="008438FA" w:rsidRPr="00FA2519">
        <w:rPr>
          <w:rFonts w:ascii="ＭＳ 明朝" w:hAnsi="ＭＳ 明朝" w:hint="eastAsia"/>
          <w:szCs w:val="21"/>
        </w:rPr>
        <w:t>なっている。</w:t>
      </w:r>
      <w:r w:rsidR="00884B6B">
        <w:rPr>
          <w:rFonts w:ascii="ＭＳ 明朝" w:hAnsi="ＭＳ 明朝" w:hint="eastAsia"/>
          <w:szCs w:val="21"/>
        </w:rPr>
        <w:t>かつやま子ども村小中学校</w:t>
      </w:r>
      <w:r w:rsidR="00C9655F">
        <w:rPr>
          <w:rFonts w:ascii="ＭＳ 明朝" w:hAnsi="ＭＳ 明朝" w:hint="eastAsia"/>
          <w:szCs w:val="21"/>
        </w:rPr>
        <w:t>、ながさき</w:t>
      </w:r>
      <w:r w:rsidR="00212F8D">
        <w:rPr>
          <w:rFonts w:ascii="ＭＳ 明朝" w:hAnsi="ＭＳ 明朝" w:hint="eastAsia"/>
          <w:szCs w:val="21"/>
        </w:rPr>
        <w:t>東そのぎ子どもの村小中学校、</w:t>
      </w:r>
      <w:r w:rsidR="00884B6B">
        <w:rPr>
          <w:rFonts w:ascii="ＭＳ 明朝" w:hAnsi="ＭＳ 明朝" w:hint="eastAsia"/>
          <w:szCs w:val="21"/>
        </w:rPr>
        <w:t>北九州子どもの村小中学校</w:t>
      </w:r>
      <w:r w:rsidR="00C9655F">
        <w:rPr>
          <w:rFonts w:ascii="ＭＳ 明朝" w:hAnsi="ＭＳ 明朝" w:hint="eastAsia"/>
          <w:szCs w:val="21"/>
        </w:rPr>
        <w:t>の一部</w:t>
      </w:r>
      <w:r w:rsidR="00884B6B">
        <w:rPr>
          <w:rFonts w:ascii="ＭＳ 明朝" w:hAnsi="ＭＳ 明朝" w:hint="eastAsia"/>
          <w:szCs w:val="21"/>
        </w:rPr>
        <w:t>は元公立</w:t>
      </w:r>
      <w:r w:rsidR="00C9655F">
        <w:rPr>
          <w:rFonts w:ascii="ＭＳ 明朝" w:hAnsi="ＭＳ 明朝" w:hint="eastAsia"/>
          <w:szCs w:val="21"/>
        </w:rPr>
        <w:t>の</w:t>
      </w:r>
      <w:r w:rsidR="00884B6B">
        <w:rPr>
          <w:rFonts w:ascii="ＭＳ 明朝" w:hAnsi="ＭＳ 明朝" w:hint="eastAsia"/>
          <w:szCs w:val="21"/>
        </w:rPr>
        <w:t>学校校舎を使用している。</w:t>
      </w:r>
    </w:p>
    <w:p w:rsidR="005B4E1D" w:rsidRDefault="005B4E1D" w:rsidP="00884B6B">
      <w:pPr>
        <w:ind w:firstLineChars="100" w:firstLine="210"/>
        <w:rPr>
          <w:rFonts w:ascii="ＭＳ 明朝" w:hAnsi="ＭＳ 明朝"/>
          <w:szCs w:val="21"/>
        </w:rPr>
      </w:pPr>
      <w:r>
        <w:rPr>
          <w:rFonts w:ascii="ＭＳ 明朝" w:hAnsi="ＭＳ 明朝" w:hint="eastAsia"/>
          <w:szCs w:val="21"/>
        </w:rPr>
        <w:t>小・中学校とも</w:t>
      </w:r>
      <w:r w:rsidR="006E30A9">
        <w:rPr>
          <w:rFonts w:ascii="ＭＳ 明朝" w:hAnsi="ＭＳ 明朝" w:hint="eastAsia"/>
          <w:szCs w:val="21"/>
        </w:rPr>
        <w:t>に、体験を重視した学習形態をとっているため、活動に際しては柔軟な</w:t>
      </w:r>
      <w:r>
        <w:rPr>
          <w:rFonts w:ascii="ＭＳ 明朝" w:hAnsi="ＭＳ 明朝" w:hint="eastAsia"/>
          <w:szCs w:val="21"/>
        </w:rPr>
        <w:t>グルーピングが行なわれ、教室の外で学ぶ機会も多くある。</w:t>
      </w:r>
      <w:r w:rsidR="003424C1">
        <w:rPr>
          <w:rFonts w:ascii="ＭＳ 明朝" w:hAnsi="ＭＳ 明朝" w:hint="eastAsia"/>
          <w:szCs w:val="21"/>
        </w:rPr>
        <w:t>各校舎には</w:t>
      </w:r>
      <w:r>
        <w:rPr>
          <w:rFonts w:ascii="ＭＳ 明朝" w:hAnsi="ＭＳ 明朝" w:hint="eastAsia"/>
          <w:szCs w:val="21"/>
        </w:rPr>
        <w:t>ホールがあり、教室とホールを行き来して学べるように工夫されている</w:t>
      </w:r>
      <w:r w:rsidR="00807D1A">
        <w:rPr>
          <w:rFonts w:ascii="ＭＳ 明朝" w:hAnsi="ＭＳ 明朝" w:hint="eastAsia"/>
          <w:szCs w:val="21"/>
        </w:rPr>
        <w:t>。また水道や道具を必要なときにすぐに使えるように配備され</w:t>
      </w:r>
      <w:r>
        <w:rPr>
          <w:rFonts w:ascii="ＭＳ 明朝" w:hAnsi="ＭＳ 明朝" w:hint="eastAsia"/>
          <w:szCs w:val="21"/>
        </w:rPr>
        <w:t>、図書などがすぐ手に取れる位置に並べてある。</w:t>
      </w:r>
    </w:p>
    <w:p w:rsidR="00884B6B" w:rsidRDefault="005B4E1D" w:rsidP="002B2BA7">
      <w:pPr>
        <w:rPr>
          <w:rFonts w:ascii="ＭＳ 明朝" w:hAnsi="ＭＳ 明朝"/>
          <w:szCs w:val="21"/>
        </w:rPr>
      </w:pPr>
      <w:r>
        <w:rPr>
          <w:rFonts w:ascii="ＭＳ 明朝" w:hAnsi="ＭＳ 明朝" w:hint="eastAsia"/>
          <w:szCs w:val="21"/>
        </w:rPr>
        <w:t xml:space="preserve">　</w:t>
      </w:r>
      <w:r w:rsidR="00BC5EC8">
        <w:rPr>
          <w:rFonts w:ascii="ＭＳ 明朝" w:hAnsi="ＭＳ 明朝" w:hint="eastAsia"/>
          <w:szCs w:val="21"/>
        </w:rPr>
        <w:t>寮は木造</w:t>
      </w:r>
      <w:r w:rsidR="00884B6B">
        <w:rPr>
          <w:rFonts w:ascii="ＭＳ 明朝" w:hAnsi="ＭＳ 明朝" w:hint="eastAsia"/>
          <w:szCs w:val="21"/>
        </w:rPr>
        <w:t>建築</w:t>
      </w:r>
      <w:r w:rsidR="00BC5EC8">
        <w:rPr>
          <w:rFonts w:ascii="ＭＳ 明朝" w:hAnsi="ＭＳ 明朝" w:hint="eastAsia"/>
          <w:szCs w:val="21"/>
        </w:rPr>
        <w:t>で、</w:t>
      </w:r>
      <w:r w:rsidR="00884B6B">
        <w:rPr>
          <w:rFonts w:ascii="ＭＳ 明朝" w:hAnsi="ＭＳ 明朝" w:hint="eastAsia"/>
          <w:szCs w:val="21"/>
        </w:rPr>
        <w:t>収容人数</w:t>
      </w:r>
      <w:r w:rsidR="00852F85">
        <w:rPr>
          <w:rFonts w:ascii="ＭＳ 明朝" w:hAnsi="ＭＳ 明朝" w:hint="eastAsia"/>
          <w:szCs w:val="21"/>
        </w:rPr>
        <w:t>７</w:t>
      </w:r>
      <w:r w:rsidR="00884B6B">
        <w:rPr>
          <w:rFonts w:ascii="ＭＳ 明朝" w:hAnsi="ＭＳ 明朝" w:hint="eastAsia"/>
          <w:szCs w:val="21"/>
        </w:rPr>
        <w:t>名から</w:t>
      </w:r>
      <w:r w:rsidR="00852F85">
        <w:rPr>
          <w:rFonts w:ascii="ＭＳ 明朝" w:hAnsi="ＭＳ 明朝" w:hint="eastAsia"/>
          <w:szCs w:val="21"/>
        </w:rPr>
        <w:t>４０</w:t>
      </w:r>
      <w:r w:rsidR="00884B6B">
        <w:rPr>
          <w:rFonts w:ascii="ＭＳ 明朝" w:hAnsi="ＭＳ 明朝" w:hint="eastAsia"/>
          <w:szCs w:val="21"/>
        </w:rPr>
        <w:t>名ほどの規模のものをそれぞれの学校が複数棟の設置している。小中学校寮の</w:t>
      </w:r>
      <w:r w:rsidR="00FD28A3">
        <w:rPr>
          <w:rFonts w:ascii="ＭＳ 明朝" w:hAnsi="ＭＳ 明朝" w:hint="eastAsia"/>
          <w:szCs w:val="21"/>
        </w:rPr>
        <w:t>各部屋の定員は２－８名で、</w:t>
      </w:r>
      <w:r w:rsidR="00884B6B">
        <w:rPr>
          <w:rFonts w:ascii="ＭＳ 明朝" w:hAnsi="ＭＳ 明朝" w:hint="eastAsia"/>
          <w:szCs w:val="21"/>
        </w:rPr>
        <w:t>国際高等専修学校等は原則、</w:t>
      </w:r>
      <w:r w:rsidR="00FD28A3">
        <w:rPr>
          <w:rFonts w:ascii="ＭＳ 明朝" w:hAnsi="ＭＳ 明朝" w:hint="eastAsia"/>
          <w:szCs w:val="21"/>
        </w:rPr>
        <w:t>個室</w:t>
      </w:r>
      <w:r w:rsidR="00884B6B">
        <w:rPr>
          <w:rFonts w:ascii="ＭＳ 明朝" w:hAnsi="ＭＳ 明朝" w:hint="eastAsia"/>
          <w:szCs w:val="21"/>
        </w:rPr>
        <w:t>である</w:t>
      </w:r>
      <w:r w:rsidR="00FD28A3">
        <w:rPr>
          <w:rFonts w:ascii="ＭＳ 明朝" w:hAnsi="ＭＳ 明朝" w:hint="eastAsia"/>
          <w:szCs w:val="21"/>
        </w:rPr>
        <w:t>。</w:t>
      </w:r>
      <w:r w:rsidR="00884B6B">
        <w:rPr>
          <w:rFonts w:ascii="ＭＳ 明朝" w:hAnsi="ＭＳ 明朝" w:hint="eastAsia"/>
          <w:szCs w:val="21"/>
        </w:rPr>
        <w:t>各棟に</w:t>
      </w:r>
      <w:r w:rsidR="00FD28A3">
        <w:rPr>
          <w:rFonts w:ascii="ＭＳ 明朝" w:hAnsi="ＭＳ 明朝" w:hint="eastAsia"/>
          <w:szCs w:val="21"/>
        </w:rPr>
        <w:t>寮</w:t>
      </w:r>
      <w:r w:rsidR="00B077FF">
        <w:rPr>
          <w:rFonts w:ascii="ＭＳ 明朝" w:hAnsi="ＭＳ 明朝" w:hint="eastAsia"/>
          <w:szCs w:val="21"/>
        </w:rPr>
        <w:t>職員が</w:t>
      </w:r>
      <w:r w:rsidR="00884B6B">
        <w:rPr>
          <w:rFonts w:ascii="ＭＳ 明朝" w:hAnsi="ＭＳ 明朝" w:hint="eastAsia"/>
          <w:szCs w:val="21"/>
        </w:rPr>
        <w:t>おり、</w:t>
      </w:r>
      <w:r w:rsidR="00B077FF">
        <w:rPr>
          <w:rFonts w:ascii="ＭＳ 明朝" w:hAnsi="ＭＳ 明朝" w:hint="eastAsia"/>
          <w:szCs w:val="21"/>
        </w:rPr>
        <w:t>生活面のケアをおこなっている。</w:t>
      </w:r>
    </w:p>
    <w:p w:rsidR="00807D1A" w:rsidRDefault="00807D1A" w:rsidP="00884B6B">
      <w:pPr>
        <w:ind w:firstLineChars="100" w:firstLine="210"/>
        <w:rPr>
          <w:rFonts w:ascii="ＭＳ 明朝" w:hAnsi="ＭＳ 明朝"/>
          <w:szCs w:val="21"/>
        </w:rPr>
      </w:pPr>
      <w:r>
        <w:rPr>
          <w:rFonts w:ascii="ＭＳ 明朝" w:hAnsi="ＭＳ 明朝" w:hint="eastAsia"/>
          <w:szCs w:val="21"/>
        </w:rPr>
        <w:t>遠隔地から通う子どもは寮に滞在し、</w:t>
      </w:r>
      <w:r w:rsidR="00884B6B">
        <w:rPr>
          <w:rFonts w:ascii="ＭＳ 明朝" w:hAnsi="ＭＳ 明朝" w:hint="eastAsia"/>
          <w:szCs w:val="21"/>
        </w:rPr>
        <w:t>原則、</w:t>
      </w:r>
      <w:r w:rsidR="00B077FF">
        <w:rPr>
          <w:rFonts w:ascii="ＭＳ 明朝" w:hAnsi="ＭＳ 明朝" w:hint="eastAsia"/>
          <w:szCs w:val="21"/>
        </w:rPr>
        <w:t>金曜の放課後に帰宅して月曜日の朝</w:t>
      </w:r>
      <w:r w:rsidR="00852F85">
        <w:rPr>
          <w:rFonts w:ascii="ＭＳ 明朝" w:hAnsi="ＭＳ 明朝" w:hint="eastAsia"/>
          <w:szCs w:val="21"/>
        </w:rPr>
        <w:t>１１</w:t>
      </w:r>
      <w:r w:rsidR="00B077FF">
        <w:rPr>
          <w:rFonts w:ascii="ＭＳ 明朝" w:hAnsi="ＭＳ 明朝" w:hint="eastAsia"/>
          <w:szCs w:val="21"/>
        </w:rPr>
        <w:t>時までに登校する。</w:t>
      </w:r>
    </w:p>
    <w:p w:rsidR="00807D1A" w:rsidRDefault="00EB5822" w:rsidP="002B2BA7">
      <w:pPr>
        <w:rPr>
          <w:rFonts w:ascii="ＭＳ 明朝" w:hAnsi="ＭＳ 明朝"/>
          <w:szCs w:val="21"/>
        </w:rPr>
      </w:pPr>
      <w:r>
        <w:rPr>
          <w:rFonts w:ascii="ＭＳ 明朝" w:hAnsi="ＭＳ 明朝" w:hint="eastAsia"/>
          <w:szCs w:val="21"/>
        </w:rPr>
        <w:t xml:space="preserve">　グラウンドは広いとはいえない上に、雑草の勢いが強く、実際の面積すべてを有効に使用しているとはいえない状況にある。薬品による処理以外に効果ある</w:t>
      </w:r>
      <w:r w:rsidR="0007686B">
        <w:rPr>
          <w:rFonts w:ascii="ＭＳ 明朝" w:hAnsi="ＭＳ 明朝" w:hint="eastAsia"/>
          <w:szCs w:val="21"/>
        </w:rPr>
        <w:t>除草法</w:t>
      </w:r>
      <w:r>
        <w:rPr>
          <w:rFonts w:ascii="ＭＳ 明朝" w:hAnsi="ＭＳ 明朝" w:hint="eastAsia"/>
          <w:szCs w:val="21"/>
        </w:rPr>
        <w:t>はないと思われるが、子どもたちの健康を考慮するとこれを</w:t>
      </w:r>
      <w:r w:rsidR="00650B53">
        <w:rPr>
          <w:rFonts w:ascii="ＭＳ 明朝" w:hAnsi="ＭＳ 明朝" w:hint="eastAsia"/>
          <w:szCs w:val="21"/>
        </w:rPr>
        <w:t>日常的に</w:t>
      </w:r>
      <w:r>
        <w:rPr>
          <w:rFonts w:ascii="ＭＳ 明朝" w:hAnsi="ＭＳ 明朝" w:hint="eastAsia"/>
          <w:szCs w:val="21"/>
        </w:rPr>
        <w:t>使うのはためらわれる。</w:t>
      </w:r>
    </w:p>
    <w:p w:rsidR="001A5476" w:rsidRDefault="001A5476" w:rsidP="002B2BA7">
      <w:pPr>
        <w:rPr>
          <w:rFonts w:ascii="ＭＳ 明朝" w:hAnsi="ＭＳ 明朝"/>
          <w:szCs w:val="21"/>
        </w:rPr>
      </w:pPr>
      <w:r>
        <w:rPr>
          <w:rFonts w:ascii="ＭＳ 明朝" w:hAnsi="ＭＳ 明朝" w:hint="eastAsia"/>
          <w:szCs w:val="21"/>
        </w:rPr>
        <w:t xml:space="preserve">　後述するように、</w:t>
      </w:r>
      <w:r w:rsidR="00F15C6B">
        <w:rPr>
          <w:rFonts w:ascii="ＭＳ 明朝" w:hAnsi="ＭＳ 明朝" w:hint="eastAsia"/>
          <w:szCs w:val="21"/>
        </w:rPr>
        <w:t>小学校、中学校ともに校具</w:t>
      </w:r>
      <w:r>
        <w:rPr>
          <w:rFonts w:ascii="ＭＳ 明朝" w:hAnsi="ＭＳ 明朝" w:hint="eastAsia"/>
          <w:szCs w:val="21"/>
        </w:rPr>
        <w:t>、教具、図書などの備品は必ずしも豊富とはいえない。</w:t>
      </w:r>
      <w:r w:rsidR="00F15C6B">
        <w:rPr>
          <w:rFonts w:ascii="ＭＳ 明朝" w:hAnsi="ＭＳ 明朝" w:hint="eastAsia"/>
          <w:szCs w:val="21"/>
        </w:rPr>
        <w:t>しかも体験学習中心の教育を続けるには、消耗品類も多く必要になる。今のところ必要最低限の</w:t>
      </w:r>
      <w:r w:rsidR="0007686B">
        <w:rPr>
          <w:rFonts w:ascii="ＭＳ 明朝" w:hAnsi="ＭＳ 明朝" w:hint="eastAsia"/>
          <w:szCs w:val="21"/>
        </w:rPr>
        <w:t>校</w:t>
      </w:r>
      <w:r w:rsidR="00F15C6B">
        <w:rPr>
          <w:rFonts w:ascii="ＭＳ 明朝" w:hAnsi="ＭＳ 明朝" w:hint="eastAsia"/>
          <w:szCs w:val="21"/>
        </w:rPr>
        <w:t>具等は何とか用意されているが、今後の整備に工夫が必要である。</w:t>
      </w:r>
    </w:p>
    <w:p w:rsidR="007252AC" w:rsidRDefault="007252AC" w:rsidP="002B2BA7">
      <w:pPr>
        <w:rPr>
          <w:rFonts w:ascii="ＭＳ 明朝" w:hAnsi="ＭＳ 明朝"/>
          <w:szCs w:val="21"/>
        </w:rPr>
      </w:pPr>
    </w:p>
    <w:p w:rsidR="004B0897" w:rsidRDefault="004B0897" w:rsidP="002B2BA7">
      <w:pPr>
        <w:rPr>
          <w:rFonts w:ascii="ＭＳ 明朝" w:hAnsi="ＭＳ 明朝"/>
          <w:szCs w:val="21"/>
        </w:rPr>
      </w:pPr>
    </w:p>
    <w:p w:rsidR="004B0897" w:rsidRDefault="004B0897" w:rsidP="002B2BA7">
      <w:pPr>
        <w:rPr>
          <w:rFonts w:ascii="ＭＳ 明朝" w:hAnsi="ＭＳ 明朝"/>
          <w:szCs w:val="21"/>
        </w:rPr>
      </w:pPr>
    </w:p>
    <w:p w:rsidR="00BC07BC" w:rsidRPr="007D509D" w:rsidRDefault="00BC07BC" w:rsidP="002B2BA7">
      <w:pPr>
        <w:rPr>
          <w:rFonts w:ascii="ＭＳ 明朝" w:hAnsi="ＭＳ 明朝"/>
          <w:color w:val="000000"/>
          <w:szCs w:val="21"/>
        </w:rPr>
      </w:pPr>
      <w:r w:rsidRPr="007D509D">
        <w:rPr>
          <w:rFonts w:ascii="ＭＳ 明朝" w:hAnsi="ＭＳ 明朝" w:hint="eastAsia"/>
          <w:color w:val="000000"/>
          <w:szCs w:val="21"/>
        </w:rPr>
        <w:t>（３）財政状況</w:t>
      </w:r>
    </w:p>
    <w:p w:rsidR="00270C91" w:rsidRDefault="00D813E7" w:rsidP="00270C91">
      <w:pPr>
        <w:rPr>
          <w:rFonts w:ascii="ＭＳ 明朝" w:hAnsi="ＭＳ 明朝"/>
          <w:color w:val="000000"/>
          <w:szCs w:val="21"/>
        </w:rPr>
      </w:pPr>
      <w:r w:rsidRPr="007D509D">
        <w:rPr>
          <w:rFonts w:ascii="ＭＳ 明朝" w:hAnsi="ＭＳ 明朝" w:hint="eastAsia"/>
          <w:color w:val="000000"/>
          <w:szCs w:val="21"/>
        </w:rPr>
        <w:t xml:space="preserve">　</w:t>
      </w:r>
      <w:r w:rsidR="00270C91" w:rsidRPr="007D509D">
        <w:rPr>
          <w:rFonts w:ascii="ＭＳ 明朝" w:hAnsi="ＭＳ 明朝" w:hint="eastAsia"/>
          <w:color w:val="000000"/>
          <w:szCs w:val="21"/>
        </w:rPr>
        <w:t xml:space="preserve">　20</w:t>
      </w:r>
      <w:r w:rsidR="00944330">
        <w:rPr>
          <w:rFonts w:ascii="ＭＳ 明朝" w:hAnsi="ＭＳ 明朝" w:hint="eastAsia"/>
          <w:color w:val="000000"/>
          <w:szCs w:val="21"/>
        </w:rPr>
        <w:t>20</w:t>
      </w:r>
      <w:r w:rsidR="00484BF5">
        <w:rPr>
          <w:rFonts w:ascii="ＭＳ 明朝" w:hAnsi="ＭＳ 明朝" w:hint="eastAsia"/>
          <w:color w:val="000000"/>
          <w:szCs w:val="21"/>
        </w:rPr>
        <w:t>年度の貸借対照表</w:t>
      </w:r>
      <w:r w:rsidR="00270C91" w:rsidRPr="007D509D">
        <w:rPr>
          <w:rFonts w:ascii="ＭＳ 明朝" w:hAnsi="ＭＳ 明朝" w:hint="eastAsia"/>
          <w:color w:val="000000"/>
          <w:szCs w:val="21"/>
        </w:rPr>
        <w:t>は以下のとおりである。</w:t>
      </w:r>
    </w:p>
    <w:p w:rsidR="00B2059D" w:rsidRDefault="00B2059D" w:rsidP="00270C91">
      <w:pPr>
        <w:rPr>
          <w:rFonts w:ascii="ＭＳ 明朝" w:hAnsi="ＭＳ 明朝"/>
          <w:color w:val="000000"/>
          <w:szCs w:val="21"/>
        </w:rPr>
      </w:pPr>
    </w:p>
    <w:tbl>
      <w:tblPr>
        <w:tblW w:w="8892" w:type="dxa"/>
        <w:tblInd w:w="99" w:type="dxa"/>
        <w:tblCellMar>
          <w:left w:w="99" w:type="dxa"/>
          <w:right w:w="99" w:type="dxa"/>
        </w:tblCellMar>
        <w:tblLook w:val="04A0"/>
      </w:tblPr>
      <w:tblGrid>
        <w:gridCol w:w="204"/>
        <w:gridCol w:w="204"/>
        <w:gridCol w:w="2224"/>
        <w:gridCol w:w="401"/>
        <w:gridCol w:w="1771"/>
        <w:gridCol w:w="204"/>
        <w:gridCol w:w="1771"/>
        <w:gridCol w:w="438"/>
        <w:gridCol w:w="1675"/>
      </w:tblGrid>
      <w:tr w:rsidR="00B2059D" w:rsidTr="00B2059D">
        <w:trPr>
          <w:trHeight w:val="375"/>
        </w:trPr>
        <w:tc>
          <w:tcPr>
            <w:tcW w:w="2632" w:type="dxa"/>
            <w:gridSpan w:val="3"/>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資産の部</w:t>
            </w:r>
          </w:p>
        </w:tc>
        <w:tc>
          <w:tcPr>
            <w:tcW w:w="401" w:type="dxa"/>
            <w:noWrap/>
            <w:vAlign w:val="bottom"/>
            <w:hideMark/>
          </w:tcPr>
          <w:p w:rsidR="00B2059D" w:rsidRDefault="00B2059D">
            <w:pPr>
              <w:widowControl/>
              <w:jc w:val="left"/>
              <w:rPr>
                <w:rFonts w:asciiTheme="minorHAnsi" w:eastAsia="ＭＳ Ｐゴシック" w:hAnsiTheme="minorHAnsi" w:cs="ＭＳ Ｐゴシック"/>
                <w:szCs w:val="22"/>
              </w:rPr>
            </w:pP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1675" w:type="dxa"/>
            <w:noWrap/>
            <w:vAlign w:val="bottom"/>
            <w:hideMark/>
          </w:tcPr>
          <w:p w:rsidR="00B2059D" w:rsidRDefault="00B2059D">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（単位：円）</w:t>
            </w:r>
          </w:p>
        </w:tc>
      </w:tr>
      <w:tr w:rsidR="00B2059D" w:rsidTr="00B2059D">
        <w:trPr>
          <w:trHeight w:val="375"/>
        </w:trPr>
        <w:tc>
          <w:tcPr>
            <w:tcW w:w="2632" w:type="dxa"/>
            <w:gridSpan w:val="3"/>
            <w:tcBorders>
              <w:top w:val="single" w:sz="4" w:space="0" w:color="auto"/>
              <w:left w:val="single" w:sz="4" w:space="0" w:color="auto"/>
              <w:bottom w:val="single" w:sz="4" w:space="0" w:color="auto"/>
              <w:right w:val="single" w:sz="4" w:space="0" w:color="auto"/>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科　　目</w:t>
            </w:r>
          </w:p>
        </w:tc>
        <w:tc>
          <w:tcPr>
            <w:tcW w:w="2172" w:type="dxa"/>
            <w:gridSpan w:val="2"/>
            <w:tcBorders>
              <w:top w:val="single" w:sz="4" w:space="0" w:color="auto"/>
              <w:left w:val="nil"/>
              <w:bottom w:val="single" w:sz="4" w:space="0" w:color="auto"/>
              <w:right w:val="single" w:sz="4" w:space="0" w:color="auto"/>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本年度末</w:t>
            </w:r>
          </w:p>
        </w:tc>
        <w:tc>
          <w:tcPr>
            <w:tcW w:w="0" w:type="auto"/>
            <w:gridSpan w:val="2"/>
            <w:tcBorders>
              <w:top w:val="single" w:sz="4" w:space="0" w:color="auto"/>
              <w:left w:val="nil"/>
              <w:bottom w:val="single" w:sz="4" w:space="0" w:color="auto"/>
              <w:right w:val="single" w:sz="4" w:space="0" w:color="auto"/>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前年度末</w:t>
            </w:r>
          </w:p>
        </w:tc>
        <w:tc>
          <w:tcPr>
            <w:tcW w:w="2113" w:type="dxa"/>
            <w:gridSpan w:val="2"/>
            <w:tcBorders>
              <w:top w:val="single" w:sz="4" w:space="0" w:color="auto"/>
              <w:left w:val="nil"/>
              <w:bottom w:val="single" w:sz="4" w:space="0" w:color="auto"/>
              <w:right w:val="single" w:sz="4" w:space="0" w:color="auto"/>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増減</w:t>
            </w:r>
          </w:p>
        </w:tc>
      </w:tr>
      <w:tr w:rsidR="00B2059D" w:rsidTr="00B2059D">
        <w:trPr>
          <w:trHeight w:val="375"/>
        </w:trPr>
        <w:tc>
          <w:tcPr>
            <w:tcW w:w="2632" w:type="dxa"/>
            <w:gridSpan w:val="3"/>
            <w:tcBorders>
              <w:top w:val="nil"/>
              <w:left w:val="single" w:sz="4" w:space="0" w:color="auto"/>
              <w:bottom w:val="nil"/>
              <w:right w:val="single" w:sz="4" w:space="0" w:color="000000"/>
            </w:tcBorders>
            <w:noWrap/>
            <w:vAlign w:val="bottom"/>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固　定　資　産</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bottom"/>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1,766,029,233</w:t>
            </w: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bottom"/>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1,684,841,353</w:t>
            </w: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675" w:type="dxa"/>
            <w:tcBorders>
              <w:top w:val="nil"/>
              <w:left w:val="nil"/>
              <w:bottom w:val="nil"/>
              <w:right w:val="single" w:sz="4" w:space="0" w:color="auto"/>
            </w:tcBorders>
            <w:noWrap/>
            <w:vAlign w:val="bottom"/>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81,187,880</w:t>
            </w:r>
          </w:p>
        </w:tc>
      </w:tr>
      <w:tr w:rsidR="00B2059D" w:rsidTr="00B2059D">
        <w:trPr>
          <w:trHeight w:val="375"/>
        </w:trPr>
        <w:tc>
          <w:tcPr>
            <w:tcW w:w="0" w:type="auto"/>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428" w:type="dxa"/>
            <w:gridSpan w:val="2"/>
            <w:tcBorders>
              <w:top w:val="nil"/>
              <w:left w:val="nil"/>
              <w:bottom w:val="nil"/>
              <w:right w:val="single" w:sz="4" w:space="0" w:color="000000"/>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有形固定資産</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869,227,447</w:t>
            </w: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895,901,541</w:t>
            </w: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1675" w:type="dxa"/>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26,674,094</w:t>
            </w:r>
          </w:p>
        </w:tc>
      </w:tr>
      <w:tr w:rsidR="00B2059D" w:rsidTr="00B2059D">
        <w:trPr>
          <w:trHeight w:val="289"/>
        </w:trPr>
        <w:tc>
          <w:tcPr>
            <w:tcW w:w="0" w:type="auto"/>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2224" w:type="dxa"/>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left"/>
              <w:rPr>
                <w:rFonts w:asciiTheme="minorHAnsi" w:eastAsia="ＭＳ Ｐゴシック" w:hAnsiTheme="minorHAnsi" w:cs="ＭＳ Ｐゴシック"/>
                <w:szCs w:val="22"/>
              </w:rPr>
            </w:pP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left"/>
              <w:rPr>
                <w:rFonts w:asciiTheme="minorHAnsi" w:eastAsia="ＭＳ Ｐゴシック" w:hAnsiTheme="minorHAnsi" w:cs="ＭＳ Ｐゴシック"/>
                <w:szCs w:val="22"/>
              </w:rPr>
            </w:pP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675" w:type="dxa"/>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B2059D" w:rsidTr="00B2059D">
        <w:trPr>
          <w:trHeight w:val="375"/>
        </w:trPr>
        <w:tc>
          <w:tcPr>
            <w:tcW w:w="0" w:type="auto"/>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428" w:type="dxa"/>
            <w:gridSpan w:val="2"/>
            <w:tcBorders>
              <w:top w:val="nil"/>
              <w:left w:val="nil"/>
              <w:bottom w:val="nil"/>
              <w:right w:val="single" w:sz="4" w:space="0" w:color="000000"/>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その他の固定資産</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bCs/>
                <w:kern w:val="0"/>
                <w:sz w:val="24"/>
              </w:rPr>
            </w:pPr>
            <w:r>
              <w:rPr>
                <w:rFonts w:ascii="ＭＳ 明朝" w:hAnsi="ＭＳ 明朝" w:cs="ＭＳ Ｐゴシック" w:hint="eastAsia"/>
                <w:bCs/>
                <w:kern w:val="0"/>
                <w:sz w:val="24"/>
              </w:rPr>
              <w:t>896,801,786</w:t>
            </w: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bCs/>
                <w:kern w:val="0"/>
                <w:sz w:val="24"/>
              </w:rPr>
            </w:pPr>
            <w:r>
              <w:rPr>
                <w:rFonts w:ascii="ＭＳ 明朝" w:hAnsi="ＭＳ 明朝" w:cs="ＭＳ Ｐゴシック" w:hint="eastAsia"/>
                <w:bCs/>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bCs/>
                <w:kern w:val="0"/>
                <w:sz w:val="24"/>
              </w:rPr>
            </w:pPr>
            <w:r>
              <w:rPr>
                <w:rFonts w:ascii="ＭＳ 明朝" w:hAnsi="ＭＳ 明朝" w:cs="ＭＳ Ｐゴシック" w:hint="eastAsia"/>
                <w:bCs/>
                <w:kern w:val="0"/>
                <w:sz w:val="24"/>
              </w:rPr>
              <w:t>788,939,812</w:t>
            </w: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bCs/>
                <w:kern w:val="0"/>
                <w:sz w:val="24"/>
              </w:rPr>
            </w:pPr>
            <w:r>
              <w:rPr>
                <w:rFonts w:ascii="ＭＳ 明朝" w:hAnsi="ＭＳ 明朝" w:cs="ＭＳ Ｐゴシック" w:hint="eastAsia"/>
                <w:bCs/>
                <w:kern w:val="0"/>
                <w:sz w:val="24"/>
              </w:rPr>
              <w:t xml:space="preserve"> </w:t>
            </w:r>
          </w:p>
        </w:tc>
        <w:tc>
          <w:tcPr>
            <w:tcW w:w="1675" w:type="dxa"/>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bCs/>
                <w:kern w:val="0"/>
                <w:sz w:val="24"/>
              </w:rPr>
            </w:pPr>
            <w:r>
              <w:rPr>
                <w:rFonts w:ascii="ＭＳ 明朝" w:hAnsi="ＭＳ 明朝" w:cs="ＭＳ Ｐゴシック" w:hint="eastAsia"/>
                <w:bCs/>
                <w:kern w:val="0"/>
                <w:sz w:val="24"/>
              </w:rPr>
              <w:t>107,861,974</w:t>
            </w:r>
          </w:p>
        </w:tc>
      </w:tr>
      <w:tr w:rsidR="00B2059D" w:rsidTr="00B2059D">
        <w:trPr>
          <w:trHeight w:val="255"/>
        </w:trPr>
        <w:tc>
          <w:tcPr>
            <w:tcW w:w="0" w:type="auto"/>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bottom"/>
            <w:hideMark/>
          </w:tcPr>
          <w:p w:rsidR="00B2059D" w:rsidRDefault="00B2059D">
            <w:pPr>
              <w:widowControl/>
              <w:jc w:val="left"/>
              <w:rPr>
                <w:rFonts w:asciiTheme="minorHAnsi" w:eastAsia="ＭＳ Ｐゴシック" w:hAnsiTheme="minorHAnsi" w:cs="ＭＳ Ｐゴシック"/>
                <w:szCs w:val="22"/>
              </w:rPr>
            </w:pPr>
          </w:p>
        </w:tc>
        <w:tc>
          <w:tcPr>
            <w:tcW w:w="2224" w:type="dxa"/>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left"/>
              <w:rPr>
                <w:rFonts w:asciiTheme="minorHAnsi" w:eastAsia="ＭＳ Ｐゴシック" w:hAnsiTheme="minorHAnsi" w:cs="ＭＳ Ｐゴシック"/>
                <w:szCs w:val="22"/>
              </w:rPr>
            </w:pP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left"/>
              <w:rPr>
                <w:rFonts w:asciiTheme="minorHAnsi" w:eastAsia="ＭＳ Ｐゴシック" w:hAnsiTheme="minorHAnsi" w:cs="ＭＳ Ｐゴシック"/>
                <w:szCs w:val="22"/>
              </w:rPr>
            </w:pP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675" w:type="dxa"/>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r>
      <w:tr w:rsidR="00B2059D" w:rsidTr="00B2059D">
        <w:trPr>
          <w:trHeight w:val="375"/>
        </w:trPr>
        <w:tc>
          <w:tcPr>
            <w:tcW w:w="2632" w:type="dxa"/>
            <w:gridSpan w:val="3"/>
            <w:tcBorders>
              <w:top w:val="nil"/>
              <w:left w:val="single" w:sz="4" w:space="0" w:color="auto"/>
              <w:bottom w:val="nil"/>
              <w:right w:val="single" w:sz="4" w:space="0" w:color="000000"/>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流　動　資　産</w:t>
            </w:r>
          </w:p>
        </w:tc>
        <w:tc>
          <w:tcPr>
            <w:tcW w:w="401" w:type="dxa"/>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180,475,804</w:t>
            </w:r>
          </w:p>
        </w:tc>
        <w:tc>
          <w:tcPr>
            <w:tcW w:w="0" w:type="auto"/>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137,828,218</w:t>
            </w:r>
          </w:p>
        </w:tc>
        <w:tc>
          <w:tcPr>
            <w:tcW w:w="0" w:type="auto"/>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675" w:type="dxa"/>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42,647,586</w:t>
            </w:r>
          </w:p>
        </w:tc>
      </w:tr>
      <w:tr w:rsidR="00B2059D" w:rsidTr="00B2059D">
        <w:trPr>
          <w:trHeight w:val="375"/>
        </w:trPr>
        <w:tc>
          <w:tcPr>
            <w:tcW w:w="2632" w:type="dxa"/>
            <w:gridSpan w:val="3"/>
            <w:tcBorders>
              <w:top w:val="single" w:sz="4" w:space="0" w:color="auto"/>
              <w:left w:val="single" w:sz="4" w:space="0" w:color="auto"/>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b/>
                <w:bCs/>
                <w:kern w:val="0"/>
                <w:sz w:val="24"/>
              </w:rPr>
            </w:pPr>
            <w:r>
              <w:rPr>
                <w:rFonts w:ascii="ＭＳ 明朝" w:hAnsi="ＭＳ 明朝" w:cs="ＭＳ Ｐゴシック" w:hint="eastAsia"/>
                <w:b/>
                <w:bCs/>
                <w:kern w:val="0"/>
                <w:sz w:val="24"/>
              </w:rPr>
              <w:t>資産の部合計</w:t>
            </w:r>
          </w:p>
        </w:tc>
        <w:tc>
          <w:tcPr>
            <w:tcW w:w="401" w:type="dxa"/>
            <w:tcBorders>
              <w:top w:val="single" w:sz="4" w:space="0" w:color="auto"/>
              <w:left w:val="nil"/>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tcBorders>
              <w:top w:val="single" w:sz="4" w:space="0" w:color="auto"/>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1,946,505,037</w:t>
            </w:r>
          </w:p>
        </w:tc>
        <w:tc>
          <w:tcPr>
            <w:tcW w:w="0" w:type="auto"/>
            <w:tcBorders>
              <w:top w:val="single" w:sz="4" w:space="0" w:color="auto"/>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0" w:type="auto"/>
            <w:tcBorders>
              <w:top w:val="single" w:sz="4" w:space="0" w:color="auto"/>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1,822,669,571</w:t>
            </w:r>
          </w:p>
        </w:tc>
        <w:tc>
          <w:tcPr>
            <w:tcW w:w="0" w:type="auto"/>
            <w:tcBorders>
              <w:top w:val="single" w:sz="4" w:space="0" w:color="auto"/>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675" w:type="dxa"/>
            <w:tcBorders>
              <w:top w:val="single" w:sz="4" w:space="0" w:color="auto"/>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123,835,466</w:t>
            </w:r>
          </w:p>
        </w:tc>
      </w:tr>
    </w:tbl>
    <w:p w:rsidR="00B2059D" w:rsidRDefault="00B2059D" w:rsidP="00B2059D">
      <w:pPr>
        <w:rPr>
          <w:rFonts w:asciiTheme="minorHAnsi" w:eastAsiaTheme="minorEastAsia" w:hAnsiTheme="minorHAnsi" w:cstheme="minorBidi"/>
          <w:szCs w:val="22"/>
        </w:rPr>
      </w:pPr>
    </w:p>
    <w:tbl>
      <w:tblPr>
        <w:tblW w:w="5188" w:type="pct"/>
        <w:tblCellMar>
          <w:left w:w="99" w:type="dxa"/>
          <w:right w:w="99" w:type="dxa"/>
        </w:tblCellMar>
        <w:tblLook w:val="04A0"/>
      </w:tblPr>
      <w:tblGrid>
        <w:gridCol w:w="338"/>
        <w:gridCol w:w="330"/>
        <w:gridCol w:w="2301"/>
        <w:gridCol w:w="438"/>
        <w:gridCol w:w="1771"/>
        <w:gridCol w:w="438"/>
        <w:gridCol w:w="1771"/>
        <w:gridCol w:w="438"/>
        <w:gridCol w:w="1529"/>
      </w:tblGrid>
      <w:tr w:rsidR="00B2059D" w:rsidTr="00B2059D">
        <w:trPr>
          <w:trHeight w:val="375"/>
        </w:trPr>
        <w:tc>
          <w:tcPr>
            <w:tcW w:w="1531" w:type="pct"/>
            <w:gridSpan w:val="3"/>
            <w:tcBorders>
              <w:top w:val="nil"/>
              <w:left w:val="nil"/>
              <w:bottom w:val="single" w:sz="4" w:space="0" w:color="auto"/>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負債の部</w:t>
            </w: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65" w:type="pct"/>
            <w:noWrap/>
            <w:vAlign w:val="bottom"/>
            <w:hideMark/>
          </w:tcPr>
          <w:p w:rsidR="00B2059D" w:rsidRDefault="00B2059D">
            <w:pPr>
              <w:widowControl/>
              <w:jc w:val="left"/>
              <w:rPr>
                <w:rFonts w:asciiTheme="minorHAnsi" w:eastAsia="ＭＳ Ｐゴシック" w:hAnsiTheme="minorHAnsi" w:cs="ＭＳ Ｐゴシック"/>
                <w:szCs w:val="22"/>
              </w:rPr>
            </w:pPr>
          </w:p>
        </w:tc>
      </w:tr>
      <w:tr w:rsidR="00B2059D" w:rsidTr="00B2059D">
        <w:trPr>
          <w:trHeight w:val="375"/>
        </w:trPr>
        <w:tc>
          <w:tcPr>
            <w:tcW w:w="1531" w:type="pct"/>
            <w:gridSpan w:val="3"/>
            <w:tcBorders>
              <w:top w:val="single" w:sz="4" w:space="0" w:color="auto"/>
              <w:left w:val="single" w:sz="4" w:space="0" w:color="auto"/>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科　　目</w:t>
            </w:r>
          </w:p>
        </w:tc>
        <w:tc>
          <w:tcPr>
            <w:tcW w:w="1137" w:type="pct"/>
            <w:gridSpan w:val="2"/>
            <w:tcBorders>
              <w:top w:val="single" w:sz="4" w:space="0" w:color="auto"/>
              <w:left w:val="nil"/>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本年度末</w:t>
            </w:r>
          </w:p>
        </w:tc>
        <w:tc>
          <w:tcPr>
            <w:tcW w:w="1137" w:type="pct"/>
            <w:gridSpan w:val="2"/>
            <w:tcBorders>
              <w:top w:val="single" w:sz="4" w:space="0" w:color="auto"/>
              <w:left w:val="nil"/>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前年度末</w:t>
            </w:r>
          </w:p>
        </w:tc>
        <w:tc>
          <w:tcPr>
            <w:tcW w:w="1195" w:type="pct"/>
            <w:gridSpan w:val="2"/>
            <w:tcBorders>
              <w:top w:val="single" w:sz="4" w:space="0" w:color="auto"/>
              <w:left w:val="nil"/>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増減</w:t>
            </w:r>
          </w:p>
        </w:tc>
      </w:tr>
      <w:tr w:rsidR="00B2059D" w:rsidTr="00B2059D">
        <w:trPr>
          <w:trHeight w:val="495"/>
        </w:trPr>
        <w:tc>
          <w:tcPr>
            <w:tcW w:w="1531" w:type="pct"/>
            <w:gridSpan w:val="3"/>
            <w:tcBorders>
              <w:top w:val="nil"/>
              <w:left w:val="single" w:sz="4" w:space="0" w:color="auto"/>
              <w:bottom w:val="nil"/>
              <w:right w:val="single" w:sz="4" w:space="0" w:color="000000"/>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固定負債</w:t>
            </w:r>
          </w:p>
        </w:tc>
        <w:tc>
          <w:tcPr>
            <w:tcW w:w="231" w:type="pct"/>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115,105,172</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107,361,564</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7,743,608</w:t>
            </w:r>
          </w:p>
        </w:tc>
      </w:tr>
      <w:tr w:rsidR="00B2059D" w:rsidTr="00B2059D">
        <w:trPr>
          <w:trHeight w:val="375"/>
        </w:trPr>
        <w:tc>
          <w:tcPr>
            <w:tcW w:w="174" w:type="pct"/>
            <w:tcBorders>
              <w:top w:val="nil"/>
              <w:left w:val="single" w:sz="4" w:space="0" w:color="auto"/>
              <w:bottom w:val="nil"/>
              <w:right w:val="nil"/>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170"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退職給与引当金</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115,105,172</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107,361,564</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7,743,608</w:t>
            </w:r>
          </w:p>
        </w:tc>
      </w:tr>
      <w:tr w:rsidR="00B2059D" w:rsidTr="00B2059D">
        <w:trPr>
          <w:trHeight w:val="375"/>
        </w:trPr>
        <w:tc>
          <w:tcPr>
            <w:tcW w:w="174" w:type="pct"/>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B2059D" w:rsidTr="00B2059D">
        <w:trPr>
          <w:trHeight w:val="375"/>
        </w:trPr>
        <w:tc>
          <w:tcPr>
            <w:tcW w:w="1531" w:type="pct"/>
            <w:gridSpan w:val="3"/>
            <w:tcBorders>
              <w:top w:val="nil"/>
              <w:left w:val="single" w:sz="4" w:space="0" w:color="auto"/>
              <w:bottom w:val="nil"/>
              <w:right w:val="single" w:sz="4" w:space="0" w:color="000000"/>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流動負債</w:t>
            </w:r>
          </w:p>
        </w:tc>
        <w:tc>
          <w:tcPr>
            <w:tcW w:w="231" w:type="pct"/>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308,222,164</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302,294,818</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5,927,346</w:t>
            </w:r>
          </w:p>
        </w:tc>
      </w:tr>
      <w:tr w:rsidR="00B2059D" w:rsidTr="00B2059D">
        <w:trPr>
          <w:trHeight w:val="375"/>
        </w:trPr>
        <w:tc>
          <w:tcPr>
            <w:tcW w:w="174" w:type="pct"/>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未払金</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19,914,514</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24,922,568</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5,008,054</w:t>
            </w:r>
          </w:p>
        </w:tc>
      </w:tr>
      <w:tr w:rsidR="00B2059D" w:rsidTr="00B2059D">
        <w:trPr>
          <w:trHeight w:val="375"/>
        </w:trPr>
        <w:tc>
          <w:tcPr>
            <w:tcW w:w="174" w:type="pct"/>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前受金</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288,307,650</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277,372,250</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10,935,400</w:t>
            </w:r>
          </w:p>
        </w:tc>
      </w:tr>
      <w:tr w:rsidR="00B2059D" w:rsidTr="00B2059D">
        <w:trPr>
          <w:trHeight w:val="375"/>
        </w:trPr>
        <w:tc>
          <w:tcPr>
            <w:tcW w:w="174" w:type="pct"/>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B2059D" w:rsidTr="00B2059D">
        <w:trPr>
          <w:trHeight w:val="375"/>
        </w:trPr>
        <w:tc>
          <w:tcPr>
            <w:tcW w:w="1531" w:type="pct"/>
            <w:gridSpan w:val="3"/>
            <w:tcBorders>
              <w:top w:val="single" w:sz="4" w:space="0" w:color="auto"/>
              <w:left w:val="single" w:sz="4" w:space="0" w:color="auto"/>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b/>
                <w:bCs/>
                <w:kern w:val="0"/>
                <w:sz w:val="24"/>
              </w:rPr>
            </w:pPr>
            <w:r>
              <w:rPr>
                <w:rFonts w:ascii="ＭＳ 明朝" w:hAnsi="ＭＳ 明朝" w:cs="ＭＳ Ｐゴシック" w:hint="eastAsia"/>
                <w:b/>
                <w:bCs/>
                <w:kern w:val="0"/>
                <w:sz w:val="24"/>
              </w:rPr>
              <w:t>負債の部合計</w:t>
            </w:r>
          </w:p>
        </w:tc>
        <w:tc>
          <w:tcPr>
            <w:tcW w:w="231" w:type="pct"/>
            <w:tcBorders>
              <w:top w:val="single" w:sz="4" w:space="0" w:color="auto"/>
              <w:left w:val="nil"/>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single" w:sz="4" w:space="0" w:color="auto"/>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423,327,336</w:t>
            </w:r>
          </w:p>
        </w:tc>
        <w:tc>
          <w:tcPr>
            <w:tcW w:w="231" w:type="pct"/>
            <w:tcBorders>
              <w:top w:val="single" w:sz="4" w:space="0" w:color="auto"/>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single" w:sz="4" w:space="0" w:color="auto"/>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409,656,382</w:t>
            </w:r>
          </w:p>
        </w:tc>
        <w:tc>
          <w:tcPr>
            <w:tcW w:w="231" w:type="pct"/>
            <w:tcBorders>
              <w:top w:val="single" w:sz="4" w:space="0" w:color="auto"/>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single" w:sz="4" w:space="0" w:color="auto"/>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13,670,954</w:t>
            </w:r>
          </w:p>
        </w:tc>
      </w:tr>
      <w:tr w:rsidR="00B2059D" w:rsidTr="00B2059D">
        <w:trPr>
          <w:trHeight w:val="375"/>
        </w:trPr>
        <w:tc>
          <w:tcPr>
            <w:tcW w:w="174" w:type="pct"/>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187"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31" w:type="pct"/>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31" w:type="pct"/>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231"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r w:rsidR="00B2059D" w:rsidTr="00B2059D">
        <w:trPr>
          <w:trHeight w:val="375"/>
        </w:trPr>
        <w:tc>
          <w:tcPr>
            <w:tcW w:w="1531" w:type="pct"/>
            <w:gridSpan w:val="3"/>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純資産の部</w:t>
            </w: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center"/>
            <w:hideMark/>
          </w:tcPr>
          <w:p w:rsidR="00B2059D" w:rsidRDefault="00B2059D">
            <w:pPr>
              <w:widowControl/>
              <w:jc w:val="left"/>
              <w:rPr>
                <w:rFonts w:asciiTheme="minorHAnsi" w:eastAsia="ＭＳ Ｐゴシック" w:hAnsiTheme="minorHAnsi" w:cs="ＭＳ Ｐゴシック"/>
                <w:szCs w:val="22"/>
              </w:rPr>
            </w:pPr>
          </w:p>
        </w:tc>
        <w:tc>
          <w:tcPr>
            <w:tcW w:w="965" w:type="pct"/>
            <w:noWrap/>
            <w:vAlign w:val="center"/>
            <w:hideMark/>
          </w:tcPr>
          <w:p w:rsidR="00B2059D" w:rsidRDefault="00B2059D">
            <w:pPr>
              <w:widowControl/>
              <w:jc w:val="left"/>
              <w:rPr>
                <w:rFonts w:asciiTheme="minorHAnsi" w:eastAsia="ＭＳ Ｐゴシック" w:hAnsiTheme="minorHAnsi" w:cs="ＭＳ Ｐゴシック"/>
                <w:szCs w:val="22"/>
              </w:rPr>
            </w:pPr>
          </w:p>
        </w:tc>
      </w:tr>
      <w:tr w:rsidR="00B2059D" w:rsidTr="00B2059D">
        <w:trPr>
          <w:trHeight w:val="375"/>
        </w:trPr>
        <w:tc>
          <w:tcPr>
            <w:tcW w:w="1531" w:type="pct"/>
            <w:gridSpan w:val="3"/>
            <w:tcBorders>
              <w:top w:val="single" w:sz="4" w:space="0" w:color="auto"/>
              <w:left w:val="single" w:sz="4" w:space="0" w:color="auto"/>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科　　目</w:t>
            </w:r>
          </w:p>
        </w:tc>
        <w:tc>
          <w:tcPr>
            <w:tcW w:w="1137" w:type="pct"/>
            <w:gridSpan w:val="2"/>
            <w:tcBorders>
              <w:top w:val="single" w:sz="4" w:space="0" w:color="auto"/>
              <w:left w:val="nil"/>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本年度末</w:t>
            </w:r>
          </w:p>
        </w:tc>
        <w:tc>
          <w:tcPr>
            <w:tcW w:w="1137" w:type="pct"/>
            <w:gridSpan w:val="2"/>
            <w:tcBorders>
              <w:top w:val="single" w:sz="4" w:space="0" w:color="auto"/>
              <w:left w:val="nil"/>
              <w:bottom w:val="single" w:sz="4" w:space="0" w:color="auto"/>
              <w:right w:val="nil"/>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前年度末</w:t>
            </w:r>
          </w:p>
        </w:tc>
        <w:tc>
          <w:tcPr>
            <w:tcW w:w="1195" w:type="pct"/>
            <w:gridSpan w:val="2"/>
            <w:tcBorders>
              <w:top w:val="single" w:sz="4" w:space="0" w:color="auto"/>
              <w:left w:val="single" w:sz="4" w:space="0" w:color="auto"/>
              <w:bottom w:val="single" w:sz="4" w:space="0" w:color="auto"/>
              <w:right w:val="single" w:sz="4" w:space="0" w:color="000000"/>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増減</w:t>
            </w:r>
          </w:p>
        </w:tc>
      </w:tr>
      <w:tr w:rsidR="00B2059D" w:rsidTr="00B2059D">
        <w:trPr>
          <w:trHeight w:val="375"/>
        </w:trPr>
        <w:tc>
          <w:tcPr>
            <w:tcW w:w="1531" w:type="pct"/>
            <w:gridSpan w:val="3"/>
            <w:tcBorders>
              <w:top w:val="single" w:sz="4" w:space="0" w:color="auto"/>
              <w:left w:val="single" w:sz="4" w:space="0" w:color="auto"/>
              <w:bottom w:val="nil"/>
              <w:right w:val="single" w:sz="4" w:space="0" w:color="000000"/>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基本金</w:t>
            </w:r>
          </w:p>
        </w:tc>
        <w:tc>
          <w:tcPr>
            <w:tcW w:w="231" w:type="pct"/>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1,950,091,119</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1,922,900,544</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27,190,575</w:t>
            </w:r>
          </w:p>
        </w:tc>
      </w:tr>
      <w:tr w:rsidR="00B2059D" w:rsidTr="00B2059D">
        <w:trPr>
          <w:trHeight w:val="375"/>
        </w:trPr>
        <w:tc>
          <w:tcPr>
            <w:tcW w:w="174" w:type="pct"/>
            <w:tcBorders>
              <w:top w:val="nil"/>
              <w:left w:val="single" w:sz="4" w:space="0" w:color="auto"/>
              <w:bottom w:val="nil"/>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第１号基本金</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1,877,091,119</w:t>
            </w:r>
          </w:p>
        </w:tc>
        <w:tc>
          <w:tcPr>
            <w:tcW w:w="231" w:type="pct"/>
            <w:tcBorders>
              <w:top w:val="nil"/>
              <w:left w:val="single" w:sz="4" w:space="0" w:color="auto"/>
              <w:bottom w:val="nil"/>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1,853,900,544</w:t>
            </w:r>
          </w:p>
        </w:tc>
        <w:tc>
          <w:tcPr>
            <w:tcW w:w="231" w:type="pct"/>
            <w:tcBorders>
              <w:top w:val="nil"/>
              <w:left w:val="single" w:sz="4" w:space="0" w:color="auto"/>
              <w:bottom w:val="nil"/>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nil"/>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23,190,575</w:t>
            </w:r>
          </w:p>
        </w:tc>
      </w:tr>
      <w:tr w:rsidR="00B2059D" w:rsidTr="00B2059D">
        <w:trPr>
          <w:trHeight w:val="375"/>
        </w:trPr>
        <w:tc>
          <w:tcPr>
            <w:tcW w:w="174" w:type="pct"/>
            <w:tcBorders>
              <w:top w:val="nil"/>
              <w:left w:val="single" w:sz="4" w:space="0" w:color="auto"/>
              <w:bottom w:val="single" w:sz="4" w:space="0" w:color="auto"/>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70" w:type="pct"/>
            <w:tcBorders>
              <w:top w:val="nil"/>
              <w:left w:val="nil"/>
              <w:bottom w:val="single" w:sz="4" w:space="0" w:color="auto"/>
              <w:right w:val="nil"/>
            </w:tcBorders>
            <w:noWrap/>
            <w:vAlign w:val="bottom"/>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1187" w:type="pct"/>
            <w:tcBorders>
              <w:top w:val="nil"/>
              <w:left w:val="nil"/>
              <w:bottom w:val="single" w:sz="4" w:space="0" w:color="auto"/>
              <w:right w:val="nil"/>
            </w:tcBorders>
            <w:noWrap/>
            <w:vAlign w:val="center"/>
            <w:hideMark/>
          </w:tcPr>
          <w:p w:rsidR="00B2059D" w:rsidRDefault="00B2059D">
            <w:pPr>
              <w:widowControl/>
              <w:jc w:val="left"/>
              <w:rPr>
                <w:rFonts w:ascii="ＭＳ 明朝" w:hAnsi="ＭＳ 明朝" w:cs="ＭＳ Ｐゴシック"/>
                <w:kern w:val="0"/>
                <w:sz w:val="24"/>
              </w:rPr>
            </w:pPr>
            <w:r>
              <w:rPr>
                <w:rFonts w:ascii="ＭＳ 明朝" w:hAnsi="ＭＳ 明朝" w:cs="ＭＳ Ｐゴシック" w:hint="eastAsia"/>
                <w:kern w:val="0"/>
                <w:sz w:val="24"/>
              </w:rPr>
              <w:t>第４号基本金</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73,000,000</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69,000,000</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4,000,000</w:t>
            </w:r>
          </w:p>
        </w:tc>
      </w:tr>
      <w:tr w:rsidR="00B2059D" w:rsidTr="00B2059D">
        <w:trPr>
          <w:trHeight w:val="375"/>
        </w:trPr>
        <w:tc>
          <w:tcPr>
            <w:tcW w:w="1531" w:type="pct"/>
            <w:gridSpan w:val="3"/>
            <w:tcBorders>
              <w:top w:val="nil"/>
              <w:left w:val="single" w:sz="4" w:space="0" w:color="auto"/>
              <w:bottom w:val="nil"/>
              <w:right w:val="nil"/>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繰越収支差額</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426,913,418</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509,887,355</w:t>
            </w:r>
          </w:p>
        </w:tc>
        <w:tc>
          <w:tcPr>
            <w:tcW w:w="231" w:type="pct"/>
            <w:tcBorders>
              <w:top w:val="nil"/>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82,973,937</w:t>
            </w:r>
          </w:p>
        </w:tc>
      </w:tr>
      <w:tr w:rsidR="00B2059D" w:rsidTr="00B2059D">
        <w:trPr>
          <w:trHeight w:val="375"/>
        </w:trPr>
        <w:tc>
          <w:tcPr>
            <w:tcW w:w="1531" w:type="pct"/>
            <w:gridSpan w:val="3"/>
            <w:tcBorders>
              <w:top w:val="single" w:sz="4" w:space="0" w:color="auto"/>
              <w:left w:val="single" w:sz="4" w:space="0" w:color="auto"/>
              <w:bottom w:val="single" w:sz="4" w:space="0" w:color="auto"/>
              <w:right w:val="single" w:sz="4" w:space="0" w:color="auto"/>
            </w:tcBorders>
            <w:noWrap/>
            <w:vAlign w:val="center"/>
            <w:hideMark/>
          </w:tcPr>
          <w:p w:rsidR="00B2059D" w:rsidRDefault="00B2059D">
            <w:pPr>
              <w:widowControl/>
              <w:jc w:val="center"/>
              <w:rPr>
                <w:rFonts w:ascii="ＭＳ 明朝" w:hAnsi="ＭＳ 明朝" w:cs="ＭＳ Ｐゴシック"/>
                <w:kern w:val="0"/>
                <w:sz w:val="24"/>
              </w:rPr>
            </w:pPr>
            <w:r>
              <w:rPr>
                <w:rFonts w:ascii="ＭＳ 明朝" w:hAnsi="ＭＳ 明朝" w:cs="ＭＳ Ｐゴシック" w:hint="eastAsia"/>
                <w:kern w:val="0"/>
                <w:sz w:val="24"/>
              </w:rPr>
              <w:t>翌年度繰越収支差額</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426,913,418</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509,887,355</w:t>
            </w:r>
          </w:p>
        </w:tc>
        <w:tc>
          <w:tcPr>
            <w:tcW w:w="231" w:type="pct"/>
            <w:tcBorders>
              <w:top w:val="nil"/>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82,973,937</w:t>
            </w:r>
          </w:p>
        </w:tc>
      </w:tr>
      <w:tr w:rsidR="00B2059D" w:rsidTr="00B2059D">
        <w:trPr>
          <w:trHeight w:val="375"/>
        </w:trPr>
        <w:tc>
          <w:tcPr>
            <w:tcW w:w="1531" w:type="pct"/>
            <w:gridSpan w:val="3"/>
            <w:tcBorders>
              <w:top w:val="single" w:sz="4" w:space="0" w:color="auto"/>
              <w:left w:val="single" w:sz="4" w:space="0" w:color="auto"/>
              <w:bottom w:val="single" w:sz="4" w:space="0" w:color="auto"/>
              <w:right w:val="nil"/>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純資産の部合計</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1,523,177,701</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1,413,013,189</w:t>
            </w:r>
          </w:p>
        </w:tc>
        <w:tc>
          <w:tcPr>
            <w:tcW w:w="231" w:type="pct"/>
            <w:tcBorders>
              <w:top w:val="nil"/>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110,164,512</w:t>
            </w:r>
          </w:p>
        </w:tc>
      </w:tr>
      <w:tr w:rsidR="00B2059D" w:rsidTr="00B2059D">
        <w:trPr>
          <w:trHeight w:val="375"/>
        </w:trPr>
        <w:tc>
          <w:tcPr>
            <w:tcW w:w="1531" w:type="pct"/>
            <w:gridSpan w:val="3"/>
            <w:tcBorders>
              <w:top w:val="nil"/>
              <w:left w:val="single" w:sz="4" w:space="0" w:color="auto"/>
              <w:bottom w:val="single" w:sz="4" w:space="0" w:color="auto"/>
              <w:right w:val="single" w:sz="4" w:space="0" w:color="000000"/>
            </w:tcBorders>
            <w:noWrap/>
            <w:vAlign w:val="center"/>
            <w:hideMark/>
          </w:tcPr>
          <w:p w:rsidR="00B2059D" w:rsidRDefault="00B2059D">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 xml:space="preserve"> 負債及び純資産の部合計</w:t>
            </w:r>
          </w:p>
        </w:tc>
        <w:tc>
          <w:tcPr>
            <w:tcW w:w="231" w:type="pct"/>
            <w:tcBorders>
              <w:top w:val="nil"/>
              <w:left w:val="nil"/>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1,946,505,037</w:t>
            </w:r>
          </w:p>
        </w:tc>
        <w:tc>
          <w:tcPr>
            <w:tcW w:w="231" w:type="pct"/>
            <w:tcBorders>
              <w:top w:val="nil"/>
              <w:left w:val="single" w:sz="4" w:space="0" w:color="auto"/>
              <w:bottom w:val="single" w:sz="4" w:space="0" w:color="auto"/>
              <w:right w:val="nil"/>
            </w:tcBorders>
            <w:noWrap/>
            <w:vAlign w:val="bottom"/>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06" w:type="pct"/>
            <w:tcBorders>
              <w:top w:val="nil"/>
              <w:left w:val="nil"/>
              <w:bottom w:val="single" w:sz="4" w:space="0" w:color="auto"/>
              <w:right w:val="nil"/>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1,822,669,571</w:t>
            </w:r>
          </w:p>
        </w:tc>
        <w:tc>
          <w:tcPr>
            <w:tcW w:w="231" w:type="pct"/>
            <w:tcBorders>
              <w:top w:val="nil"/>
              <w:left w:val="single" w:sz="4" w:space="0" w:color="auto"/>
              <w:bottom w:val="single" w:sz="4" w:space="0" w:color="auto"/>
              <w:right w:val="nil"/>
            </w:tcBorders>
            <w:noWrap/>
            <w:vAlign w:val="center"/>
            <w:hideMark/>
          </w:tcPr>
          <w:p w:rsidR="00B2059D" w:rsidRDefault="00B2059D">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p>
        </w:tc>
        <w:tc>
          <w:tcPr>
            <w:tcW w:w="965" w:type="pct"/>
            <w:tcBorders>
              <w:top w:val="nil"/>
              <w:left w:val="nil"/>
              <w:bottom w:val="single" w:sz="4" w:space="0" w:color="auto"/>
              <w:right w:val="single" w:sz="4" w:space="0" w:color="auto"/>
            </w:tcBorders>
            <w:noWrap/>
            <w:vAlign w:val="center"/>
            <w:hideMark/>
          </w:tcPr>
          <w:p w:rsidR="00B2059D" w:rsidRDefault="00B2059D">
            <w:pPr>
              <w:widowControl/>
              <w:jc w:val="right"/>
              <w:rPr>
                <w:rFonts w:ascii="ＭＳ 明朝" w:hAnsi="ＭＳ 明朝" w:cs="ＭＳ Ｐゴシック"/>
                <w:b/>
                <w:bCs/>
                <w:kern w:val="0"/>
                <w:sz w:val="24"/>
              </w:rPr>
            </w:pPr>
            <w:r>
              <w:rPr>
                <w:rFonts w:ascii="ＭＳ 明朝" w:hAnsi="ＭＳ 明朝" w:cs="ＭＳ Ｐゴシック" w:hint="eastAsia"/>
                <w:b/>
                <w:bCs/>
                <w:kern w:val="0"/>
                <w:sz w:val="24"/>
              </w:rPr>
              <w:t>123,835,466</w:t>
            </w:r>
          </w:p>
        </w:tc>
      </w:tr>
      <w:tr w:rsidR="00B2059D" w:rsidTr="00B2059D">
        <w:trPr>
          <w:trHeight w:val="375"/>
        </w:trPr>
        <w:tc>
          <w:tcPr>
            <w:tcW w:w="174"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70"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1187"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06"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231" w:type="pct"/>
            <w:noWrap/>
            <w:vAlign w:val="bottom"/>
            <w:hideMark/>
          </w:tcPr>
          <w:p w:rsidR="00B2059D" w:rsidRDefault="00B2059D">
            <w:pPr>
              <w:widowControl/>
              <w:jc w:val="left"/>
              <w:rPr>
                <w:rFonts w:asciiTheme="minorHAnsi" w:eastAsia="ＭＳ Ｐゴシック" w:hAnsiTheme="minorHAnsi" w:cs="ＭＳ Ｐゴシック"/>
                <w:szCs w:val="22"/>
              </w:rPr>
            </w:pPr>
          </w:p>
        </w:tc>
        <w:tc>
          <w:tcPr>
            <w:tcW w:w="965" w:type="pct"/>
            <w:noWrap/>
            <w:vAlign w:val="bottom"/>
            <w:hideMark/>
          </w:tcPr>
          <w:p w:rsidR="00B2059D" w:rsidRDefault="00B2059D">
            <w:pPr>
              <w:widowControl/>
              <w:jc w:val="left"/>
              <w:rPr>
                <w:rFonts w:asciiTheme="minorHAnsi" w:eastAsia="ＭＳ Ｐゴシック" w:hAnsiTheme="minorHAnsi" w:cs="ＭＳ Ｐゴシック"/>
                <w:szCs w:val="22"/>
              </w:rPr>
            </w:pPr>
          </w:p>
        </w:tc>
      </w:tr>
    </w:tbl>
    <w:p w:rsidR="009956A5" w:rsidRDefault="009956A5" w:rsidP="008E5C43">
      <w:pPr>
        <w:rPr>
          <w:rFonts w:ascii="ＭＳ 明朝" w:hAnsi="ＭＳ 明朝"/>
          <w:szCs w:val="21"/>
        </w:rPr>
      </w:pPr>
      <w:r>
        <w:rPr>
          <w:rFonts w:ascii="ＭＳ 明朝" w:hAnsi="ＭＳ 明朝" w:hint="eastAsia"/>
          <w:szCs w:val="21"/>
        </w:rPr>
        <w:t xml:space="preserve">　学校法人きのくに子どもの村学園は、全</w:t>
      </w:r>
      <w:r w:rsidR="00D370C8">
        <w:rPr>
          <w:rFonts w:ascii="ＭＳ 明朝" w:hAnsi="ＭＳ 明朝" w:hint="eastAsia"/>
          <w:szCs w:val="21"/>
        </w:rPr>
        <w:t>児童</w:t>
      </w:r>
      <w:r>
        <w:rPr>
          <w:rFonts w:ascii="ＭＳ 明朝" w:hAnsi="ＭＳ 明朝" w:hint="eastAsia"/>
          <w:szCs w:val="21"/>
        </w:rPr>
        <w:t>生徒数が</w:t>
      </w:r>
      <w:r w:rsidR="00944330">
        <w:rPr>
          <w:rFonts w:ascii="ＭＳ 明朝" w:hAnsi="ＭＳ 明朝" w:hint="eastAsia"/>
          <w:szCs w:val="21"/>
        </w:rPr>
        <w:t>７００</w:t>
      </w:r>
      <w:r>
        <w:rPr>
          <w:rFonts w:ascii="ＭＳ 明朝" w:hAnsi="ＭＳ 明朝" w:hint="eastAsia"/>
          <w:szCs w:val="21"/>
        </w:rPr>
        <w:t>人を切る小規模</w:t>
      </w:r>
      <w:r w:rsidR="00D370C8">
        <w:rPr>
          <w:rFonts w:ascii="ＭＳ 明朝" w:hAnsi="ＭＳ 明朝" w:hint="eastAsia"/>
          <w:szCs w:val="21"/>
        </w:rPr>
        <w:t>な学園</w:t>
      </w:r>
      <w:r>
        <w:rPr>
          <w:rFonts w:ascii="ＭＳ 明朝" w:hAnsi="ＭＳ 明朝" w:hint="eastAsia"/>
          <w:szCs w:val="21"/>
        </w:rPr>
        <w:t>であるが</w:t>
      </w:r>
      <w:r w:rsidR="00D370C8">
        <w:rPr>
          <w:rFonts w:ascii="ＭＳ 明朝" w:hAnsi="ＭＳ 明朝" w:hint="eastAsia"/>
          <w:szCs w:val="21"/>
        </w:rPr>
        <w:t>、</w:t>
      </w:r>
      <w:r>
        <w:rPr>
          <w:rFonts w:ascii="ＭＳ 明朝" w:hAnsi="ＭＳ 明朝" w:hint="eastAsia"/>
          <w:szCs w:val="21"/>
        </w:rPr>
        <w:t>さいわい借入金ゼロの経営を続けてきた</w:t>
      </w:r>
      <w:r w:rsidR="00052175">
        <w:rPr>
          <w:rFonts w:ascii="ＭＳ 明朝" w:hAnsi="ＭＳ 明朝" w:hint="eastAsia"/>
          <w:szCs w:val="21"/>
        </w:rPr>
        <w:t>。</w:t>
      </w:r>
      <w:r w:rsidR="00B956DD">
        <w:rPr>
          <w:rFonts w:ascii="ＭＳ 明朝" w:hAnsi="ＭＳ 明朝" w:hint="eastAsia"/>
          <w:szCs w:val="21"/>
        </w:rPr>
        <w:t>なお法人本部の経費は、上記の金額には含まれていない。</w:t>
      </w:r>
    </w:p>
    <w:p w:rsidR="00997D8C" w:rsidRDefault="00997D8C" w:rsidP="008E5C43">
      <w:pPr>
        <w:rPr>
          <w:rFonts w:ascii="ＭＳ 明朝" w:hAnsi="ＭＳ 明朝"/>
          <w:szCs w:val="21"/>
        </w:rPr>
      </w:pPr>
      <w:r>
        <w:rPr>
          <w:rFonts w:ascii="ＭＳ 明朝" w:hAnsi="ＭＳ 明朝" w:hint="eastAsia"/>
          <w:szCs w:val="21"/>
        </w:rPr>
        <w:t xml:space="preserve">　なお学校法人の方針により専任職員の給与は、年齢、職種、資格を問わず、基本給が全員同額である。</w:t>
      </w:r>
    </w:p>
    <w:p w:rsidR="00D370C8" w:rsidRDefault="00D370C8" w:rsidP="00D813E7">
      <w:pPr>
        <w:ind w:firstLineChars="100" w:firstLine="210"/>
        <w:rPr>
          <w:rFonts w:ascii="ＭＳ 明朝" w:hAnsi="ＭＳ 明朝"/>
          <w:szCs w:val="21"/>
        </w:rPr>
      </w:pPr>
    </w:p>
    <w:p w:rsidR="00D370C8" w:rsidRDefault="00D370C8" w:rsidP="00D370C8">
      <w:pPr>
        <w:ind w:hanging="105"/>
        <w:rPr>
          <w:rFonts w:ascii="ＭＳ 明朝" w:hAnsi="ＭＳ 明朝"/>
          <w:szCs w:val="21"/>
        </w:rPr>
      </w:pPr>
      <w:r w:rsidRPr="00D370C8">
        <w:rPr>
          <w:rFonts w:ascii="ＭＳ 明朝" w:hAnsi="ＭＳ 明朝" w:hint="eastAsia"/>
          <w:szCs w:val="21"/>
        </w:rPr>
        <w:t>（４</w:t>
      </w:r>
      <w:r>
        <w:rPr>
          <w:rFonts w:ascii="ＭＳ 明朝" w:hAnsi="ＭＳ 明朝" w:hint="eastAsia"/>
          <w:szCs w:val="21"/>
        </w:rPr>
        <w:t>）教育活動</w:t>
      </w:r>
      <w:r w:rsidR="00944330">
        <w:rPr>
          <w:rFonts w:ascii="ＭＳ 明朝" w:hAnsi="ＭＳ 明朝" w:hint="eastAsia"/>
          <w:szCs w:val="21"/>
        </w:rPr>
        <w:t>（小中学校）</w:t>
      </w:r>
    </w:p>
    <w:p w:rsidR="00766084" w:rsidRDefault="00D370C8" w:rsidP="00D370C8">
      <w:pPr>
        <w:ind w:hanging="105"/>
        <w:rPr>
          <w:rFonts w:ascii="ＭＳ 明朝" w:hAnsi="ＭＳ 明朝"/>
          <w:szCs w:val="21"/>
        </w:rPr>
      </w:pPr>
      <w:r>
        <w:rPr>
          <w:rFonts w:ascii="ＭＳ 明朝" w:hAnsi="ＭＳ 明朝" w:hint="eastAsia"/>
          <w:szCs w:val="21"/>
        </w:rPr>
        <w:t xml:space="preserve">　</w:t>
      </w:r>
      <w:r w:rsidR="00766084">
        <w:rPr>
          <w:rFonts w:ascii="ＭＳ 明朝" w:hAnsi="ＭＳ 明朝" w:hint="eastAsia"/>
          <w:szCs w:val="21"/>
        </w:rPr>
        <w:t>Ａ.プロジェクト</w:t>
      </w:r>
    </w:p>
    <w:p w:rsidR="002A3FC7" w:rsidRDefault="002A3FC7" w:rsidP="008E5C43">
      <w:pPr>
        <w:tabs>
          <w:tab w:val="left" w:pos="0"/>
        </w:tabs>
        <w:rPr>
          <w:rFonts w:ascii="ＭＳ 明朝" w:hAnsi="ＭＳ 明朝"/>
          <w:szCs w:val="21"/>
        </w:rPr>
      </w:pPr>
      <w:r>
        <w:rPr>
          <w:rFonts w:ascii="ＭＳ 明朝" w:hAnsi="ＭＳ 明朝" w:hint="eastAsia"/>
          <w:szCs w:val="21"/>
        </w:rPr>
        <w:t xml:space="preserve">　</w:t>
      </w:r>
      <w:r w:rsidR="008E5C43">
        <w:rPr>
          <w:rFonts w:ascii="ＭＳ 明朝" w:hAnsi="ＭＳ 明朝" w:hint="eastAsia"/>
          <w:szCs w:val="21"/>
        </w:rPr>
        <w:t>各クラスの２名の担任は</w:t>
      </w:r>
      <w:r w:rsidR="0007686B">
        <w:rPr>
          <w:rFonts w:ascii="ＭＳ 明朝" w:hAnsi="ＭＳ 明朝" w:hint="eastAsia"/>
          <w:szCs w:val="21"/>
        </w:rPr>
        <w:t>、</w:t>
      </w:r>
      <w:r w:rsidR="008E5C43">
        <w:rPr>
          <w:rFonts w:ascii="ＭＳ 明朝" w:hAnsi="ＭＳ 明朝" w:hint="eastAsia"/>
          <w:szCs w:val="21"/>
        </w:rPr>
        <w:t>予想されるおおよその活動内容を</w:t>
      </w:r>
      <w:r w:rsidR="0007686B">
        <w:rPr>
          <w:rFonts w:ascii="ＭＳ 明朝" w:hAnsi="ＭＳ 明朝" w:hint="eastAsia"/>
          <w:szCs w:val="21"/>
        </w:rPr>
        <w:t>年度初めに</w:t>
      </w:r>
      <w:r w:rsidR="008E5C43">
        <w:rPr>
          <w:rFonts w:ascii="ＭＳ 明朝" w:hAnsi="ＭＳ 明朝" w:hint="eastAsia"/>
          <w:szCs w:val="21"/>
        </w:rPr>
        <w:t>子どもにアナウンスし、子どもたちはこれを聞いて自分の属するクラスを選択する。クラスのメンバーが確定すると年間計画を策定し、子どもたちの感情、知性、社会性の各側面の発達の予想を立て、具体的</w:t>
      </w:r>
      <w:r w:rsidR="0007686B">
        <w:rPr>
          <w:rFonts w:ascii="ＭＳ 明朝" w:hAnsi="ＭＳ 明朝" w:hint="eastAsia"/>
          <w:szCs w:val="21"/>
        </w:rPr>
        <w:t>な学習計画</w:t>
      </w:r>
      <w:r w:rsidR="008E5C43">
        <w:rPr>
          <w:rFonts w:ascii="ＭＳ 明朝" w:hAnsi="ＭＳ 明朝" w:hint="eastAsia"/>
          <w:szCs w:val="21"/>
        </w:rPr>
        <w:t>が出来上がる。これは職員全員の会議で検討され修正される。</w:t>
      </w:r>
    </w:p>
    <w:p w:rsidR="002A3FC7" w:rsidRDefault="00756FCC" w:rsidP="00C67129">
      <w:pPr>
        <w:ind w:firstLineChars="100" w:firstLine="210"/>
        <w:rPr>
          <w:rFonts w:ascii="ＭＳ 明朝" w:hAnsi="ＭＳ 明朝"/>
          <w:szCs w:val="21"/>
        </w:rPr>
      </w:pPr>
      <w:r>
        <w:rPr>
          <w:rFonts w:ascii="ＭＳ 明朝" w:hAnsi="ＭＳ 明朝" w:hint="eastAsia"/>
          <w:szCs w:val="21"/>
        </w:rPr>
        <w:t>また年度途中</w:t>
      </w:r>
      <w:r w:rsidR="00C67129">
        <w:rPr>
          <w:rFonts w:ascii="ＭＳ 明朝" w:hAnsi="ＭＳ 明朝" w:hint="eastAsia"/>
          <w:szCs w:val="21"/>
        </w:rPr>
        <w:t>、</w:t>
      </w:r>
      <w:r w:rsidR="00C67129" w:rsidRPr="00944330">
        <w:rPr>
          <w:rFonts w:ascii="ＭＳ 明朝" w:hAnsi="ＭＳ 明朝" w:hint="eastAsia"/>
          <w:szCs w:val="21"/>
        </w:rPr>
        <w:t>定期的に</w:t>
      </w:r>
      <w:r w:rsidRPr="00944330">
        <w:rPr>
          <w:rFonts w:ascii="ＭＳ 明朝" w:hAnsi="ＭＳ 明朝" w:hint="eastAsia"/>
          <w:szCs w:val="21"/>
        </w:rPr>
        <w:t>クラスの</w:t>
      </w:r>
      <w:r w:rsidR="00C67129" w:rsidRPr="00944330">
        <w:rPr>
          <w:rFonts w:ascii="ＭＳ 明朝" w:hAnsi="ＭＳ 明朝" w:hint="eastAsia"/>
          <w:szCs w:val="21"/>
        </w:rPr>
        <w:t>生徒・児童の</w:t>
      </w:r>
      <w:r w:rsidRPr="00944330">
        <w:rPr>
          <w:rFonts w:ascii="ＭＳ 明朝" w:hAnsi="ＭＳ 明朝" w:hint="eastAsia"/>
          <w:szCs w:val="21"/>
        </w:rPr>
        <w:t>様子</w:t>
      </w:r>
      <w:r w:rsidR="00C67129" w:rsidRPr="00944330">
        <w:rPr>
          <w:rFonts w:ascii="ＭＳ 明朝" w:hAnsi="ＭＳ 明朝" w:hint="eastAsia"/>
          <w:szCs w:val="21"/>
        </w:rPr>
        <w:t>と活動内容についての</w:t>
      </w:r>
      <w:r>
        <w:rPr>
          <w:rFonts w:ascii="ＭＳ 明朝" w:hAnsi="ＭＳ 明朝" w:hint="eastAsia"/>
          <w:szCs w:val="21"/>
        </w:rPr>
        <w:t>報告</w:t>
      </w:r>
      <w:r w:rsidR="00C67129">
        <w:rPr>
          <w:rFonts w:ascii="ＭＳ 明朝" w:hAnsi="ＭＳ 明朝" w:hint="eastAsia"/>
          <w:szCs w:val="21"/>
        </w:rPr>
        <w:t>がなされ</w:t>
      </w:r>
      <w:r>
        <w:rPr>
          <w:rFonts w:ascii="ＭＳ 明朝" w:hAnsi="ＭＳ 明朝" w:hint="eastAsia"/>
          <w:szCs w:val="21"/>
        </w:rPr>
        <w:t>、相互に前向きな批判とアドバイスをおこなう。年度末には１年間の経過が報告され、目的や</w:t>
      </w:r>
      <w:r w:rsidR="0035122B">
        <w:rPr>
          <w:rFonts w:ascii="ＭＳ 明朝" w:hAnsi="ＭＳ 明朝" w:hint="eastAsia"/>
          <w:szCs w:val="21"/>
        </w:rPr>
        <w:t>ねら</w:t>
      </w:r>
      <w:r>
        <w:rPr>
          <w:rFonts w:ascii="ＭＳ 明朝" w:hAnsi="ＭＳ 明朝" w:hint="eastAsia"/>
          <w:szCs w:val="21"/>
        </w:rPr>
        <w:t>いが達成されたかどうかの評価を</w:t>
      </w:r>
      <w:r w:rsidR="00052175">
        <w:rPr>
          <w:rFonts w:ascii="ＭＳ 明朝" w:hAnsi="ＭＳ 明朝" w:hint="eastAsia"/>
          <w:szCs w:val="21"/>
        </w:rPr>
        <w:t>おこない</w:t>
      </w:r>
      <w:r>
        <w:rPr>
          <w:rFonts w:ascii="ＭＳ 明朝" w:hAnsi="ＭＳ 明朝" w:hint="eastAsia"/>
          <w:szCs w:val="21"/>
        </w:rPr>
        <w:t>、次年度の計画に反映させる。</w:t>
      </w:r>
      <w:r w:rsidR="00944330">
        <w:rPr>
          <w:rFonts w:ascii="ＭＳ 明朝" w:hAnsi="ＭＳ 明朝" w:hint="eastAsia"/>
          <w:szCs w:val="21"/>
        </w:rPr>
        <w:t>また各クラス</w:t>
      </w:r>
      <w:r w:rsidR="00212F8D">
        <w:rPr>
          <w:rFonts w:ascii="ＭＳ 明朝" w:hAnsi="ＭＳ 明朝" w:hint="eastAsia"/>
          <w:szCs w:val="21"/>
        </w:rPr>
        <w:t>の担任</w:t>
      </w:r>
      <w:r w:rsidR="00944330">
        <w:rPr>
          <w:rFonts w:ascii="ＭＳ 明朝" w:hAnsi="ＭＳ 明朝" w:hint="eastAsia"/>
          <w:szCs w:val="21"/>
        </w:rPr>
        <w:t>が活動についてレポートを書くなど、自らのクラス活動について記録、考察する機会を持っている。</w:t>
      </w:r>
    </w:p>
    <w:p w:rsidR="00756FCC" w:rsidRDefault="00756FCC" w:rsidP="00756FCC">
      <w:pPr>
        <w:rPr>
          <w:rFonts w:ascii="ＭＳ 明朝" w:hAnsi="ＭＳ 明朝"/>
          <w:szCs w:val="21"/>
        </w:rPr>
      </w:pPr>
      <w:r>
        <w:rPr>
          <w:rFonts w:ascii="ＭＳ 明朝" w:hAnsi="ＭＳ 明朝" w:hint="eastAsia"/>
          <w:szCs w:val="21"/>
        </w:rPr>
        <w:t xml:space="preserve">　</w:t>
      </w:r>
      <w:r w:rsidR="00852F85">
        <w:rPr>
          <w:rFonts w:ascii="ＭＳ 明朝" w:hAnsi="ＭＳ 明朝" w:hint="eastAsia"/>
          <w:szCs w:val="21"/>
        </w:rPr>
        <w:t>２０</w:t>
      </w:r>
      <w:r w:rsidR="004B0897">
        <w:rPr>
          <w:rFonts w:ascii="ＭＳ 明朝" w:hAnsi="ＭＳ 明朝" w:hint="eastAsia"/>
          <w:szCs w:val="21"/>
        </w:rPr>
        <w:t>１９</w:t>
      </w:r>
      <w:r>
        <w:rPr>
          <w:rFonts w:ascii="ＭＳ 明朝" w:hAnsi="ＭＳ 明朝" w:hint="eastAsia"/>
          <w:szCs w:val="21"/>
        </w:rPr>
        <w:t>年度については、十分に達成されたとはいえない目標もあったが、おおむね例年通りの成果が得られたと思われる。</w:t>
      </w:r>
    </w:p>
    <w:p w:rsidR="00C9675C" w:rsidRDefault="00171051" w:rsidP="00756FCC">
      <w:pPr>
        <w:rPr>
          <w:rFonts w:ascii="ＭＳ 明朝" w:hAnsi="ＭＳ 明朝"/>
          <w:szCs w:val="21"/>
        </w:rPr>
      </w:pPr>
      <w:r>
        <w:rPr>
          <w:rFonts w:ascii="ＭＳ 明朝" w:hAnsi="ＭＳ 明朝" w:hint="eastAsia"/>
          <w:szCs w:val="21"/>
        </w:rPr>
        <w:t xml:space="preserve">　</w:t>
      </w:r>
    </w:p>
    <w:p w:rsidR="00766084" w:rsidRDefault="00766084" w:rsidP="00756FCC">
      <w:pPr>
        <w:rPr>
          <w:rFonts w:ascii="ＭＳ 明朝" w:hAnsi="ＭＳ 明朝"/>
          <w:szCs w:val="21"/>
        </w:rPr>
      </w:pPr>
      <w:r>
        <w:rPr>
          <w:rFonts w:ascii="ＭＳ 明朝" w:hAnsi="ＭＳ 明朝" w:hint="eastAsia"/>
          <w:szCs w:val="21"/>
        </w:rPr>
        <w:t>Ｂ．基礎学習</w:t>
      </w:r>
    </w:p>
    <w:p w:rsidR="0035122B" w:rsidRDefault="00FF094E" w:rsidP="00766084">
      <w:pPr>
        <w:ind w:firstLineChars="100" w:firstLine="210"/>
        <w:rPr>
          <w:rFonts w:ascii="ＭＳ 明朝" w:hAnsi="ＭＳ 明朝"/>
          <w:szCs w:val="21"/>
        </w:rPr>
      </w:pPr>
      <w:r>
        <w:rPr>
          <w:rFonts w:ascii="ＭＳ 明朝" w:hAnsi="ＭＳ 明朝" w:hint="eastAsia"/>
          <w:szCs w:val="21"/>
        </w:rPr>
        <w:t>基礎学習はプロジェクトの</w:t>
      </w:r>
      <w:r w:rsidR="00BF08D5">
        <w:rPr>
          <w:rFonts w:ascii="ＭＳ 明朝" w:hAnsi="ＭＳ 明朝" w:hint="eastAsia"/>
          <w:szCs w:val="21"/>
        </w:rPr>
        <w:t>クラス</w:t>
      </w:r>
      <w:r>
        <w:rPr>
          <w:rFonts w:ascii="ＭＳ 明朝" w:hAnsi="ＭＳ 明朝" w:hint="eastAsia"/>
          <w:szCs w:val="21"/>
        </w:rPr>
        <w:t>がそのまま</w:t>
      </w:r>
      <w:r w:rsidR="00997D8C">
        <w:rPr>
          <w:rFonts w:ascii="ＭＳ 明朝" w:hAnsi="ＭＳ 明朝" w:hint="eastAsia"/>
          <w:szCs w:val="21"/>
        </w:rPr>
        <w:t>基礎</w:t>
      </w:r>
      <w:r w:rsidR="00BF08D5">
        <w:rPr>
          <w:rFonts w:ascii="ＭＳ 明朝" w:hAnsi="ＭＳ 明朝" w:hint="eastAsia"/>
          <w:szCs w:val="21"/>
        </w:rPr>
        <w:t>集団とな</w:t>
      </w:r>
      <w:r w:rsidR="00997D8C">
        <w:rPr>
          <w:rFonts w:ascii="ＭＳ 明朝" w:hAnsi="ＭＳ 明朝" w:hint="eastAsia"/>
          <w:szCs w:val="21"/>
        </w:rPr>
        <w:t>って</w:t>
      </w:r>
      <w:r w:rsidR="00BF08D5">
        <w:rPr>
          <w:rFonts w:ascii="ＭＳ 明朝" w:hAnsi="ＭＳ 明朝" w:hint="eastAsia"/>
          <w:szCs w:val="21"/>
        </w:rPr>
        <w:t>同一時間帯におこなわれ、</w:t>
      </w:r>
      <w:r w:rsidR="0007686B">
        <w:rPr>
          <w:rFonts w:ascii="ＭＳ 明朝" w:hAnsi="ＭＳ 明朝" w:hint="eastAsia"/>
          <w:szCs w:val="21"/>
        </w:rPr>
        <w:t>２</w:t>
      </w:r>
      <w:r w:rsidR="000B5577">
        <w:rPr>
          <w:rFonts w:ascii="ＭＳ 明朝" w:hAnsi="ＭＳ 明朝" w:hint="eastAsia"/>
          <w:szCs w:val="21"/>
        </w:rPr>
        <w:t>人以上の大人が担当する。学年相当の手づく</w:t>
      </w:r>
      <w:r w:rsidR="00BF08D5">
        <w:rPr>
          <w:rFonts w:ascii="ＭＳ 明朝" w:hAnsi="ＭＳ 明朝" w:hint="eastAsia"/>
          <w:szCs w:val="21"/>
        </w:rPr>
        <w:t>り学習材</w:t>
      </w:r>
      <w:r w:rsidR="005D662B">
        <w:rPr>
          <w:rFonts w:ascii="ＭＳ 明朝" w:hAnsi="ＭＳ 明朝" w:hint="eastAsia"/>
          <w:szCs w:val="21"/>
        </w:rPr>
        <w:t>も</w:t>
      </w:r>
      <w:r w:rsidR="00944330">
        <w:rPr>
          <w:rFonts w:ascii="ＭＳ 明朝" w:hAnsi="ＭＳ 明朝" w:hint="eastAsia"/>
          <w:szCs w:val="21"/>
        </w:rPr>
        <w:t>多く</w:t>
      </w:r>
      <w:r w:rsidR="00BF08D5">
        <w:rPr>
          <w:rFonts w:ascii="ＭＳ 明朝" w:hAnsi="ＭＳ 明朝" w:hint="eastAsia"/>
          <w:szCs w:val="21"/>
        </w:rPr>
        <w:t>用意される。</w:t>
      </w:r>
      <w:r w:rsidR="00D94865">
        <w:rPr>
          <w:rFonts w:ascii="ＭＳ 明朝" w:hAnsi="ＭＳ 明朝" w:hint="eastAsia"/>
          <w:szCs w:val="21"/>
        </w:rPr>
        <w:t>学習材の</w:t>
      </w:r>
      <w:r w:rsidR="00944330">
        <w:rPr>
          <w:rFonts w:ascii="ＭＳ 明朝" w:hAnsi="ＭＳ 明朝" w:hint="eastAsia"/>
          <w:szCs w:val="21"/>
        </w:rPr>
        <w:t>多くが</w:t>
      </w:r>
      <w:r w:rsidR="00D94865">
        <w:rPr>
          <w:rFonts w:ascii="ＭＳ 明朝" w:hAnsi="ＭＳ 明朝" w:hint="eastAsia"/>
          <w:szCs w:val="21"/>
        </w:rPr>
        <w:t>手づく</w:t>
      </w:r>
      <w:r w:rsidR="00BF08D5">
        <w:rPr>
          <w:rFonts w:ascii="ＭＳ 明朝" w:hAnsi="ＭＳ 明朝" w:hint="eastAsia"/>
          <w:szCs w:val="21"/>
        </w:rPr>
        <w:t>りである理由は、プロジェクトや普段の生活から題材をとる</w:t>
      </w:r>
      <w:r w:rsidR="00C9675C">
        <w:rPr>
          <w:rFonts w:ascii="ＭＳ 明朝" w:hAnsi="ＭＳ 明朝" w:hint="eastAsia"/>
          <w:szCs w:val="21"/>
        </w:rPr>
        <w:t>からである</w:t>
      </w:r>
      <w:r w:rsidR="00BF08D5">
        <w:rPr>
          <w:rFonts w:ascii="ＭＳ 明朝" w:hAnsi="ＭＳ 明朝" w:hint="eastAsia"/>
          <w:szCs w:val="21"/>
        </w:rPr>
        <w:t>。その</w:t>
      </w:r>
      <w:r w:rsidR="0007686B">
        <w:rPr>
          <w:rFonts w:ascii="ＭＳ 明朝" w:hAnsi="ＭＳ 明朝" w:hint="eastAsia"/>
          <w:szCs w:val="21"/>
        </w:rPr>
        <w:t>ぶん</w:t>
      </w:r>
      <w:r w:rsidR="00BF08D5">
        <w:rPr>
          <w:rFonts w:ascii="ＭＳ 明朝" w:hAnsi="ＭＳ 明朝" w:hint="eastAsia"/>
          <w:szCs w:val="21"/>
        </w:rPr>
        <w:t>教師は忙しいが、与えられた教材を決められた手順どおりに教えるよりも</w:t>
      </w:r>
      <w:r w:rsidR="0035122B">
        <w:rPr>
          <w:rFonts w:ascii="ＭＳ 明朝" w:hAnsi="ＭＳ 明朝" w:hint="eastAsia"/>
          <w:szCs w:val="21"/>
        </w:rPr>
        <w:t>、</w:t>
      </w:r>
      <w:r w:rsidR="00BF08D5">
        <w:rPr>
          <w:rFonts w:ascii="ＭＳ 明朝" w:hAnsi="ＭＳ 明朝" w:hint="eastAsia"/>
          <w:szCs w:val="21"/>
        </w:rPr>
        <w:t>内容と方法を子どもの実態にかんがみながら</w:t>
      </w:r>
      <w:r w:rsidR="0007686B">
        <w:rPr>
          <w:rFonts w:ascii="ＭＳ 明朝" w:hAnsi="ＭＳ 明朝" w:hint="eastAsia"/>
          <w:szCs w:val="21"/>
        </w:rPr>
        <w:t>工夫</w:t>
      </w:r>
      <w:r w:rsidR="00BF08D5">
        <w:rPr>
          <w:rFonts w:ascii="ＭＳ 明朝" w:hAnsi="ＭＳ 明朝" w:hint="eastAsia"/>
          <w:szCs w:val="21"/>
        </w:rPr>
        <w:t>できるのは、教師にとって大きな喜びとなっている。また子どもの学習モチベーションを高める上でも好都合である</w:t>
      </w:r>
      <w:r w:rsidR="00997D8C">
        <w:rPr>
          <w:rFonts w:ascii="ＭＳ 明朝" w:hAnsi="ＭＳ 明朝" w:hint="eastAsia"/>
          <w:szCs w:val="21"/>
        </w:rPr>
        <w:t>し、</w:t>
      </w:r>
      <w:r w:rsidR="00BF08D5">
        <w:rPr>
          <w:rFonts w:ascii="ＭＳ 明朝" w:hAnsi="ＭＳ 明朝" w:hint="eastAsia"/>
          <w:szCs w:val="21"/>
        </w:rPr>
        <w:t>個人差に</w:t>
      </w:r>
      <w:r w:rsidR="00997D8C">
        <w:rPr>
          <w:rFonts w:ascii="ＭＳ 明朝" w:hAnsi="ＭＳ 明朝" w:hint="eastAsia"/>
          <w:szCs w:val="21"/>
        </w:rPr>
        <w:t>も</w:t>
      </w:r>
      <w:r w:rsidR="00BF08D5">
        <w:rPr>
          <w:rFonts w:ascii="ＭＳ 明朝" w:hAnsi="ＭＳ 明朝" w:hint="eastAsia"/>
          <w:szCs w:val="21"/>
        </w:rPr>
        <w:t>きめ細かく対応できる。</w:t>
      </w:r>
    </w:p>
    <w:p w:rsidR="00171051" w:rsidRDefault="0035122B" w:rsidP="00766084">
      <w:pPr>
        <w:ind w:firstLineChars="100" w:firstLine="210"/>
        <w:rPr>
          <w:rFonts w:ascii="ＭＳ 明朝" w:hAnsi="ＭＳ 明朝"/>
          <w:szCs w:val="21"/>
        </w:rPr>
      </w:pPr>
      <w:r>
        <w:rPr>
          <w:rFonts w:ascii="ＭＳ 明朝" w:hAnsi="ＭＳ 明朝" w:hint="eastAsia"/>
          <w:szCs w:val="21"/>
        </w:rPr>
        <w:t>なお、本校には通常の通知簿や成績表の類のものはない。その代わりに一人ひとりの子どもの様子は各学期の終わりに「生活と学習の記録」として保護者に</w:t>
      </w:r>
      <w:r w:rsidR="00270C91">
        <w:rPr>
          <w:rFonts w:ascii="ＭＳ 明朝" w:hAnsi="ＭＳ 明朝" w:hint="eastAsia"/>
          <w:szCs w:val="21"/>
        </w:rPr>
        <w:t>報告される。これは教科の成績というよりも、感情、知性、社会性の</w:t>
      </w:r>
      <w:r>
        <w:rPr>
          <w:rFonts w:ascii="ＭＳ 明朝" w:hAnsi="ＭＳ 明朝" w:hint="eastAsia"/>
          <w:szCs w:val="21"/>
        </w:rPr>
        <w:t>側面ごとに子どもの成長の様子を自由記述式で記録したものである</w:t>
      </w:r>
      <w:r w:rsidR="00171051">
        <w:rPr>
          <w:rFonts w:ascii="ＭＳ 明朝" w:hAnsi="ＭＳ 明朝" w:hint="eastAsia"/>
          <w:szCs w:val="21"/>
        </w:rPr>
        <w:t>。</w:t>
      </w:r>
    </w:p>
    <w:p w:rsidR="00FF094E" w:rsidRDefault="00171051" w:rsidP="00766084">
      <w:pPr>
        <w:ind w:firstLineChars="100" w:firstLine="210"/>
        <w:rPr>
          <w:rFonts w:ascii="ＭＳ 明朝" w:hAnsi="ＭＳ 明朝"/>
          <w:szCs w:val="21"/>
        </w:rPr>
      </w:pPr>
      <w:r>
        <w:rPr>
          <w:rFonts w:ascii="ＭＳ 明朝" w:hAnsi="ＭＳ 明朝" w:hint="eastAsia"/>
          <w:szCs w:val="21"/>
        </w:rPr>
        <w:t xml:space="preserve">　</w:t>
      </w:r>
    </w:p>
    <w:p w:rsidR="00766084" w:rsidRDefault="00766084" w:rsidP="00756FCC">
      <w:pPr>
        <w:rPr>
          <w:rFonts w:ascii="ＭＳ 明朝" w:hAnsi="ＭＳ 明朝"/>
          <w:szCs w:val="21"/>
        </w:rPr>
      </w:pPr>
      <w:r>
        <w:rPr>
          <w:rFonts w:ascii="ＭＳ 明朝" w:hAnsi="ＭＳ 明朝" w:hint="eastAsia"/>
          <w:szCs w:val="21"/>
        </w:rPr>
        <w:t>Ｃ．自由選択</w:t>
      </w:r>
    </w:p>
    <w:p w:rsidR="00FF094E" w:rsidRDefault="00D13306" w:rsidP="00766084">
      <w:pPr>
        <w:ind w:firstLineChars="100" w:firstLine="210"/>
        <w:rPr>
          <w:rFonts w:ascii="ＭＳ 明朝" w:hAnsi="ＭＳ 明朝"/>
          <w:szCs w:val="21"/>
        </w:rPr>
      </w:pPr>
      <w:r>
        <w:rPr>
          <w:rFonts w:ascii="ＭＳ 明朝" w:hAnsi="ＭＳ 明朝" w:hint="eastAsia"/>
          <w:szCs w:val="21"/>
        </w:rPr>
        <w:t>自由選択は、</w:t>
      </w:r>
      <w:r w:rsidR="00FE21DB">
        <w:rPr>
          <w:rFonts w:ascii="ＭＳ 明朝" w:hAnsi="ＭＳ 明朝" w:hint="eastAsia"/>
          <w:szCs w:val="21"/>
        </w:rPr>
        <w:t>１学期単位で</w:t>
      </w:r>
      <w:r w:rsidR="00997D8C">
        <w:rPr>
          <w:rFonts w:ascii="ＭＳ 明朝" w:hAnsi="ＭＳ 明朝" w:hint="eastAsia"/>
          <w:szCs w:val="21"/>
        </w:rPr>
        <w:t>６－８</w:t>
      </w:r>
      <w:r w:rsidR="00FE21DB">
        <w:rPr>
          <w:rFonts w:ascii="ＭＳ 明朝" w:hAnsi="ＭＳ 明朝" w:hint="eastAsia"/>
          <w:szCs w:val="21"/>
        </w:rPr>
        <w:t>個</w:t>
      </w:r>
      <w:r>
        <w:rPr>
          <w:rFonts w:ascii="ＭＳ 明朝" w:hAnsi="ＭＳ 明朝" w:hint="eastAsia"/>
          <w:szCs w:val="21"/>
        </w:rPr>
        <w:t>の活動から</w:t>
      </w:r>
      <w:r w:rsidR="00997D8C">
        <w:rPr>
          <w:rFonts w:ascii="ＭＳ 明朝" w:hAnsi="ＭＳ 明朝" w:hint="eastAsia"/>
          <w:szCs w:val="21"/>
        </w:rPr>
        <w:t>選択できる。中身の充実と選択の幅の広</w:t>
      </w:r>
      <w:r w:rsidR="00997D8C">
        <w:rPr>
          <w:rFonts w:ascii="ＭＳ 明朝" w:hAnsi="ＭＳ 明朝" w:hint="eastAsia"/>
          <w:szCs w:val="21"/>
        </w:rPr>
        <w:lastRenderedPageBreak/>
        <w:t>がり</w:t>
      </w:r>
      <w:r>
        <w:rPr>
          <w:rFonts w:ascii="ＭＳ 明朝" w:hAnsi="ＭＳ 明朝" w:hint="eastAsia"/>
          <w:szCs w:val="21"/>
        </w:rPr>
        <w:t>をさらに充実したものとしていけるように配慮している。</w:t>
      </w:r>
    </w:p>
    <w:p w:rsidR="00171051" w:rsidRDefault="00171051" w:rsidP="00766084">
      <w:pPr>
        <w:ind w:firstLineChars="100" w:firstLine="210"/>
        <w:rPr>
          <w:rFonts w:ascii="ＭＳ 明朝" w:hAnsi="ＭＳ 明朝"/>
          <w:szCs w:val="21"/>
        </w:rPr>
      </w:pPr>
    </w:p>
    <w:p w:rsidR="00FE21DB" w:rsidRDefault="00FE21DB" w:rsidP="00FE21DB">
      <w:pPr>
        <w:rPr>
          <w:rFonts w:ascii="ＭＳ 明朝" w:hAnsi="ＭＳ 明朝"/>
          <w:szCs w:val="21"/>
        </w:rPr>
      </w:pPr>
      <w:r>
        <w:rPr>
          <w:rFonts w:ascii="ＭＳ 明朝" w:hAnsi="ＭＳ 明朝" w:hint="eastAsia"/>
          <w:szCs w:val="21"/>
        </w:rPr>
        <w:t>Ｄ</w:t>
      </w:r>
      <w:r w:rsidR="00F7027E">
        <w:rPr>
          <w:rFonts w:ascii="ＭＳ 明朝" w:hAnsi="ＭＳ 明朝" w:hint="eastAsia"/>
          <w:szCs w:val="21"/>
        </w:rPr>
        <w:t>. ミーティング</w:t>
      </w:r>
    </w:p>
    <w:p w:rsidR="00FE21DB" w:rsidRDefault="00F7027E" w:rsidP="00FE21DB">
      <w:pPr>
        <w:rPr>
          <w:rFonts w:ascii="ＭＳ 明朝" w:hAnsi="ＭＳ 明朝"/>
          <w:szCs w:val="21"/>
        </w:rPr>
      </w:pPr>
      <w:r>
        <w:rPr>
          <w:rFonts w:ascii="ＭＳ 明朝" w:hAnsi="ＭＳ 明朝" w:hint="eastAsia"/>
          <w:szCs w:val="21"/>
        </w:rPr>
        <w:t xml:space="preserve">  前述のように、子ども集団が自発的にひとつの共同のプロジェクトに取り組もうとするとき、また共同生活をより快適なものにするためには、話し合いは不可欠である。心を通い合わせる仲間として、目標を共有し、役割を分担して大きな仕事に挑戦するためには、大小さまざまな形のミーティングを開かなくてはならない。子ども</w:t>
      </w:r>
      <w:r w:rsidR="003D3601">
        <w:rPr>
          <w:rFonts w:ascii="ＭＳ 明朝" w:hAnsi="ＭＳ 明朝" w:hint="eastAsia"/>
          <w:szCs w:val="21"/>
        </w:rPr>
        <w:t>たちの</w:t>
      </w:r>
      <w:r>
        <w:rPr>
          <w:rFonts w:ascii="ＭＳ 明朝" w:hAnsi="ＭＳ 明朝" w:hint="eastAsia"/>
          <w:szCs w:val="21"/>
        </w:rPr>
        <w:t>話し合いのない体験学習は</w:t>
      </w:r>
      <w:r w:rsidR="003D3601">
        <w:rPr>
          <w:rFonts w:ascii="ＭＳ 明朝" w:hAnsi="ＭＳ 明朝" w:hint="eastAsia"/>
          <w:szCs w:val="21"/>
        </w:rPr>
        <w:t>、</w:t>
      </w:r>
      <w:r>
        <w:rPr>
          <w:rFonts w:ascii="ＭＳ 明朝" w:hAnsi="ＭＳ 明朝" w:hint="eastAsia"/>
          <w:szCs w:val="21"/>
        </w:rPr>
        <w:t>教師主導の</w:t>
      </w:r>
      <w:r w:rsidR="003D3601">
        <w:rPr>
          <w:rFonts w:ascii="ＭＳ 明朝" w:hAnsi="ＭＳ 明朝" w:hint="eastAsia"/>
          <w:szCs w:val="21"/>
        </w:rPr>
        <w:t>たん</w:t>
      </w:r>
      <w:r>
        <w:rPr>
          <w:rFonts w:ascii="ＭＳ 明朝" w:hAnsi="ＭＳ 明朝" w:hint="eastAsia"/>
          <w:szCs w:val="21"/>
        </w:rPr>
        <w:t>なる肉体作業に</w:t>
      </w:r>
      <w:r w:rsidR="003D3601">
        <w:rPr>
          <w:rFonts w:ascii="ＭＳ 明朝" w:hAnsi="ＭＳ 明朝" w:hint="eastAsia"/>
          <w:szCs w:val="21"/>
        </w:rPr>
        <w:t>おちい</w:t>
      </w:r>
      <w:r w:rsidR="00BC5EC8">
        <w:rPr>
          <w:rFonts w:ascii="ＭＳ 明朝" w:hAnsi="ＭＳ 明朝" w:hint="eastAsia"/>
          <w:szCs w:val="21"/>
        </w:rPr>
        <w:t>る危険がある。</w:t>
      </w:r>
      <w:r w:rsidR="005A6259">
        <w:rPr>
          <w:rFonts w:ascii="ＭＳ 明朝" w:hAnsi="ＭＳ 明朝" w:hint="eastAsia"/>
          <w:szCs w:val="21"/>
        </w:rPr>
        <w:t>各学校、毎週、</w:t>
      </w:r>
      <w:r>
        <w:rPr>
          <w:rFonts w:ascii="ＭＳ 明朝" w:hAnsi="ＭＳ 明朝" w:hint="eastAsia"/>
          <w:szCs w:val="21"/>
        </w:rPr>
        <w:t>全校集会が開かれ、行事の計画、</w:t>
      </w:r>
      <w:r w:rsidR="003D3601">
        <w:rPr>
          <w:rFonts w:ascii="ＭＳ 明朝" w:hAnsi="ＭＳ 明朝" w:hint="eastAsia"/>
          <w:szCs w:val="21"/>
        </w:rPr>
        <w:t>もめごと</w:t>
      </w:r>
      <w:r>
        <w:rPr>
          <w:rFonts w:ascii="ＭＳ 明朝" w:hAnsi="ＭＳ 明朝" w:hint="eastAsia"/>
          <w:szCs w:val="21"/>
        </w:rPr>
        <w:t>の処理、さまざまな社会問題についての議論などをおこなう。</w:t>
      </w:r>
      <w:r w:rsidR="003D3601">
        <w:rPr>
          <w:rFonts w:ascii="ＭＳ 明朝" w:hAnsi="ＭＳ 明朝" w:hint="eastAsia"/>
          <w:szCs w:val="21"/>
        </w:rPr>
        <w:t>このミーティングを実りゆたかなものにするためのミーティング委員会も設置されている。</w:t>
      </w:r>
    </w:p>
    <w:p w:rsidR="003D3601" w:rsidRDefault="003D3601" w:rsidP="00FE21DB">
      <w:pPr>
        <w:rPr>
          <w:rFonts w:ascii="ＭＳ 明朝" w:hAnsi="ＭＳ 明朝"/>
          <w:szCs w:val="21"/>
        </w:rPr>
      </w:pPr>
      <w:r>
        <w:rPr>
          <w:rFonts w:ascii="ＭＳ 明朝" w:hAnsi="ＭＳ 明朝" w:hint="eastAsia"/>
          <w:szCs w:val="21"/>
        </w:rPr>
        <w:t xml:space="preserve">　このほか、各クラスでも、寮でもミーティングはひんぱんにおこなわれ、「自分たち自身の生きかたをする自由（ニイル）</w:t>
      </w:r>
      <w:r w:rsidR="005D662B">
        <w:rPr>
          <w:rFonts w:ascii="ＭＳ 明朝" w:hAnsi="ＭＳ 明朝" w:hint="eastAsia"/>
          <w:szCs w:val="21"/>
        </w:rPr>
        <w:t>」</w:t>
      </w:r>
      <w:r>
        <w:rPr>
          <w:rFonts w:ascii="ＭＳ 明朝" w:hAnsi="ＭＳ 明朝" w:hint="eastAsia"/>
          <w:szCs w:val="21"/>
        </w:rPr>
        <w:t>の習得のためのよい機会となっている。</w:t>
      </w:r>
    </w:p>
    <w:p w:rsidR="00C76A6D" w:rsidRDefault="00C76A6D" w:rsidP="00FE21DB">
      <w:pPr>
        <w:rPr>
          <w:rFonts w:ascii="ＭＳ 明朝" w:hAnsi="ＭＳ 明朝"/>
          <w:szCs w:val="21"/>
        </w:rPr>
      </w:pPr>
      <w:r>
        <w:rPr>
          <w:rFonts w:ascii="ＭＳ 明朝" w:hAnsi="ＭＳ 明朝" w:hint="eastAsia"/>
          <w:szCs w:val="21"/>
        </w:rPr>
        <w:t xml:space="preserve">　さら</w:t>
      </w:r>
      <w:r w:rsidR="00BC5EC8">
        <w:rPr>
          <w:rFonts w:ascii="ＭＳ 明朝" w:hAnsi="ＭＳ 明朝" w:hint="eastAsia"/>
          <w:szCs w:val="21"/>
        </w:rPr>
        <w:t>にミーティングは別の教育的意義をもっている。さまざまな問題に気づ</w:t>
      </w:r>
      <w:r>
        <w:rPr>
          <w:rFonts w:ascii="ＭＳ 明朝" w:hAnsi="ＭＳ 明朝" w:hint="eastAsia"/>
          <w:szCs w:val="21"/>
        </w:rPr>
        <w:t>き、これをことばで明瞭に整理して、自分の考えをまとめ、他に伝える力をつけるという意味で、子どもたちの本来の意味での言語能力を伸ばすためのよい経験となっている。</w:t>
      </w:r>
      <w:r w:rsidR="00A13E05">
        <w:rPr>
          <w:rFonts w:ascii="ＭＳ 明朝" w:hAnsi="ＭＳ 明朝" w:hint="eastAsia"/>
          <w:szCs w:val="21"/>
        </w:rPr>
        <w:t>漢字ドリルよりはるかに国語の学習に</w:t>
      </w:r>
      <w:r w:rsidR="00944330">
        <w:rPr>
          <w:rFonts w:ascii="ＭＳ 明朝" w:hAnsi="ＭＳ 明朝" w:hint="eastAsia"/>
          <w:szCs w:val="21"/>
        </w:rPr>
        <w:t>なろう</w:t>
      </w:r>
      <w:r w:rsidR="00A13E05">
        <w:rPr>
          <w:rFonts w:ascii="ＭＳ 明朝" w:hAnsi="ＭＳ 明朝" w:hint="eastAsia"/>
          <w:szCs w:val="21"/>
        </w:rPr>
        <w:t>。</w:t>
      </w:r>
    </w:p>
    <w:p w:rsidR="00AC1560" w:rsidRDefault="00AC1560" w:rsidP="00FE21DB">
      <w:pPr>
        <w:rPr>
          <w:rFonts w:ascii="ＭＳ 明朝" w:hAnsi="ＭＳ 明朝"/>
          <w:szCs w:val="21"/>
        </w:rPr>
      </w:pPr>
      <w:r>
        <w:rPr>
          <w:rFonts w:ascii="ＭＳ 明朝" w:hAnsi="ＭＳ 明朝" w:hint="eastAsia"/>
          <w:szCs w:val="21"/>
        </w:rPr>
        <w:t xml:space="preserve">　ただし、子どもたちの中にミーティングが好きではないという声が聞かれることには注意を払う必要がある。その原因は、迷惑行為や約束違反の行動をした</w:t>
      </w:r>
      <w:r w:rsidR="00C9675C">
        <w:rPr>
          <w:rFonts w:ascii="ＭＳ 明朝" w:hAnsi="ＭＳ 明朝" w:hint="eastAsia"/>
          <w:szCs w:val="21"/>
        </w:rPr>
        <w:t>者</w:t>
      </w:r>
      <w:r>
        <w:rPr>
          <w:rFonts w:ascii="ＭＳ 明朝" w:hAnsi="ＭＳ 明朝" w:hint="eastAsia"/>
          <w:szCs w:val="21"/>
        </w:rPr>
        <w:t>の扱いなどで時間がかかるケースが少なくないことにある。｢楽しい議題のときは長く、いやな議題のときは短く要領よく｣というのが望ましい。大人の参加の仕方(発言の仕方とタイミング、議長へのサポートなど)が問われるところである。</w:t>
      </w:r>
    </w:p>
    <w:p w:rsidR="00171051" w:rsidRDefault="00171051" w:rsidP="00FE21DB">
      <w:pPr>
        <w:rPr>
          <w:rFonts w:ascii="ＭＳ 明朝" w:hAnsi="ＭＳ 明朝"/>
          <w:szCs w:val="21"/>
        </w:rPr>
      </w:pPr>
      <w:r>
        <w:rPr>
          <w:rFonts w:ascii="ＭＳ 明朝" w:hAnsi="ＭＳ 明朝" w:hint="eastAsia"/>
          <w:szCs w:val="21"/>
        </w:rPr>
        <w:t xml:space="preserve">　</w:t>
      </w:r>
    </w:p>
    <w:p w:rsidR="00A13E05" w:rsidRDefault="00D61BAC" w:rsidP="00A13E05">
      <w:pPr>
        <w:rPr>
          <w:rFonts w:ascii="ＭＳ 明朝" w:hAnsi="ＭＳ 明朝"/>
          <w:szCs w:val="21"/>
        </w:rPr>
      </w:pPr>
      <w:r>
        <w:rPr>
          <w:rFonts w:ascii="ＭＳ 明朝" w:hAnsi="ＭＳ 明朝" w:hint="eastAsia"/>
          <w:szCs w:val="21"/>
        </w:rPr>
        <w:t>Ｅ．</w:t>
      </w:r>
      <w:r w:rsidR="00A13E05">
        <w:rPr>
          <w:rFonts w:ascii="ＭＳ 明朝" w:hAnsi="ＭＳ 明朝" w:hint="eastAsia"/>
          <w:szCs w:val="21"/>
        </w:rPr>
        <w:t>見学、修学旅行、海外体験学習など</w:t>
      </w:r>
    </w:p>
    <w:p w:rsidR="009D51F4" w:rsidRDefault="00A13E05" w:rsidP="00A13E05">
      <w:pPr>
        <w:rPr>
          <w:rFonts w:ascii="ＭＳ 明朝" w:hAnsi="ＭＳ 明朝"/>
          <w:szCs w:val="21"/>
        </w:rPr>
      </w:pPr>
      <w:r>
        <w:rPr>
          <w:rFonts w:ascii="ＭＳ 明朝" w:hAnsi="ＭＳ 明朝" w:hint="eastAsia"/>
          <w:szCs w:val="21"/>
        </w:rPr>
        <w:t xml:space="preserve">　</w:t>
      </w:r>
      <w:r w:rsidR="00731C29">
        <w:rPr>
          <w:rFonts w:ascii="ＭＳ 明朝" w:hAnsi="ＭＳ 明朝" w:hint="eastAsia"/>
          <w:szCs w:val="21"/>
        </w:rPr>
        <w:t>小中学校</w:t>
      </w:r>
      <w:r w:rsidR="00944330">
        <w:rPr>
          <w:rFonts w:ascii="ＭＳ 明朝" w:hAnsi="ＭＳ 明朝" w:hint="eastAsia"/>
          <w:szCs w:val="21"/>
        </w:rPr>
        <w:t>ともに</w:t>
      </w:r>
      <w:r w:rsidR="00731C29">
        <w:rPr>
          <w:rFonts w:ascii="ＭＳ 明朝" w:hAnsi="ＭＳ 明朝" w:hint="eastAsia"/>
          <w:szCs w:val="21"/>
        </w:rPr>
        <w:t>日本</w:t>
      </w:r>
      <w:r>
        <w:rPr>
          <w:rFonts w:ascii="ＭＳ 明朝" w:hAnsi="ＭＳ 明朝" w:hint="eastAsia"/>
          <w:szCs w:val="21"/>
        </w:rPr>
        <w:t>で</w:t>
      </w:r>
      <w:r w:rsidR="00731C29">
        <w:rPr>
          <w:rFonts w:ascii="ＭＳ 明朝" w:hAnsi="ＭＳ 明朝" w:hint="eastAsia"/>
          <w:szCs w:val="21"/>
        </w:rPr>
        <w:t>最</w:t>
      </w:r>
      <w:r>
        <w:rPr>
          <w:rFonts w:ascii="ＭＳ 明朝" w:hAnsi="ＭＳ 明朝" w:hint="eastAsia"/>
          <w:szCs w:val="21"/>
        </w:rPr>
        <w:t>も</w:t>
      </w:r>
      <w:r w:rsidR="00653319">
        <w:rPr>
          <w:rFonts w:ascii="ＭＳ 明朝" w:hAnsi="ＭＳ 明朝" w:hint="eastAsia"/>
          <w:szCs w:val="21"/>
        </w:rPr>
        <w:t>校外</w:t>
      </w:r>
      <w:r>
        <w:rPr>
          <w:rFonts w:ascii="ＭＳ 明朝" w:hAnsi="ＭＳ 明朝" w:hint="eastAsia"/>
          <w:szCs w:val="21"/>
        </w:rPr>
        <w:t>へ</w:t>
      </w:r>
      <w:r w:rsidR="00731C29">
        <w:rPr>
          <w:rFonts w:ascii="ＭＳ 明朝" w:hAnsi="ＭＳ 明朝" w:hint="eastAsia"/>
          <w:szCs w:val="21"/>
        </w:rPr>
        <w:t>出</w:t>
      </w:r>
      <w:r>
        <w:rPr>
          <w:rFonts w:ascii="ＭＳ 明朝" w:hAnsi="ＭＳ 明朝" w:hint="eastAsia"/>
          <w:szCs w:val="21"/>
        </w:rPr>
        <w:t>かける</w:t>
      </w:r>
      <w:r w:rsidR="00731C29">
        <w:rPr>
          <w:rFonts w:ascii="ＭＳ 明朝" w:hAnsi="ＭＳ 明朝" w:hint="eastAsia"/>
          <w:szCs w:val="21"/>
        </w:rPr>
        <w:t>機会</w:t>
      </w:r>
      <w:r>
        <w:rPr>
          <w:rFonts w:ascii="ＭＳ 明朝" w:hAnsi="ＭＳ 明朝" w:hint="eastAsia"/>
          <w:szCs w:val="21"/>
        </w:rPr>
        <w:t>の</w:t>
      </w:r>
      <w:r w:rsidR="00731C29">
        <w:rPr>
          <w:rFonts w:ascii="ＭＳ 明朝" w:hAnsi="ＭＳ 明朝" w:hint="eastAsia"/>
          <w:szCs w:val="21"/>
        </w:rPr>
        <w:t>多</w:t>
      </w:r>
      <w:r>
        <w:rPr>
          <w:rFonts w:ascii="ＭＳ 明朝" w:hAnsi="ＭＳ 明朝" w:hint="eastAsia"/>
          <w:szCs w:val="21"/>
        </w:rPr>
        <w:t>い</w:t>
      </w:r>
      <w:r w:rsidR="00731C29">
        <w:rPr>
          <w:rFonts w:ascii="ＭＳ 明朝" w:hAnsi="ＭＳ 明朝" w:hint="eastAsia"/>
          <w:szCs w:val="21"/>
        </w:rPr>
        <w:t>学校である。プロジェクト学習の充実のためには、クラス単位の日帰りの見学は欠かせない。また各学期に一度は</w:t>
      </w:r>
      <w:r w:rsidR="001A0D33">
        <w:rPr>
          <w:rFonts w:ascii="ＭＳ 明朝" w:hAnsi="ＭＳ 明朝" w:hint="eastAsia"/>
          <w:szCs w:val="21"/>
        </w:rPr>
        <w:t>２</w:t>
      </w:r>
      <w:r w:rsidR="00731C29">
        <w:rPr>
          <w:rFonts w:ascii="ＭＳ 明朝" w:hAnsi="ＭＳ 明朝" w:hint="eastAsia"/>
          <w:szCs w:val="21"/>
        </w:rPr>
        <w:t>泊程度で旅行に出かけ、プロジェクトに</w:t>
      </w:r>
      <w:r w:rsidR="001A0D33">
        <w:rPr>
          <w:rFonts w:ascii="ＭＳ 明朝" w:hAnsi="ＭＳ 明朝" w:hint="eastAsia"/>
          <w:szCs w:val="21"/>
        </w:rPr>
        <w:t>かんする</w:t>
      </w:r>
      <w:r w:rsidR="00731C29">
        <w:rPr>
          <w:rFonts w:ascii="ＭＳ 明朝" w:hAnsi="ＭＳ 明朝" w:hint="eastAsia"/>
          <w:szCs w:val="21"/>
        </w:rPr>
        <w:t>情報を</w:t>
      </w:r>
      <w:r w:rsidR="001A0D33">
        <w:rPr>
          <w:rFonts w:ascii="ＭＳ 明朝" w:hAnsi="ＭＳ 明朝" w:hint="eastAsia"/>
          <w:szCs w:val="21"/>
        </w:rPr>
        <w:t>得</w:t>
      </w:r>
      <w:r w:rsidR="00731C29">
        <w:rPr>
          <w:rFonts w:ascii="ＭＳ 明朝" w:hAnsi="ＭＳ 明朝" w:hint="eastAsia"/>
          <w:szCs w:val="21"/>
        </w:rPr>
        <w:t>る。</w:t>
      </w:r>
      <w:r w:rsidR="009D51F4">
        <w:rPr>
          <w:rFonts w:ascii="ＭＳ 明朝" w:hAnsi="ＭＳ 明朝" w:hint="eastAsia"/>
          <w:szCs w:val="21"/>
        </w:rPr>
        <w:t>近年は、学校法人がスコットランドに所有する施設（キルクハニティ子どもの村）へ１ヶ月程度の長い期間をかけて出かける機会もできている。</w:t>
      </w:r>
    </w:p>
    <w:p w:rsidR="00A13E05" w:rsidRDefault="00731C29" w:rsidP="009D51F4">
      <w:pPr>
        <w:ind w:firstLineChars="100" w:firstLine="210"/>
        <w:rPr>
          <w:rFonts w:ascii="ＭＳ 明朝" w:hAnsi="ＭＳ 明朝"/>
          <w:szCs w:val="21"/>
        </w:rPr>
      </w:pPr>
      <w:r>
        <w:rPr>
          <w:rFonts w:ascii="ＭＳ 明朝" w:hAnsi="ＭＳ 明朝" w:hint="eastAsia"/>
          <w:szCs w:val="21"/>
        </w:rPr>
        <w:t>中学校の修学旅行は、毎年国内（</w:t>
      </w:r>
      <w:r w:rsidR="00852F85">
        <w:rPr>
          <w:rFonts w:ascii="ＭＳ 明朝" w:hAnsi="ＭＳ 明朝" w:hint="eastAsia"/>
          <w:szCs w:val="21"/>
        </w:rPr>
        <w:t>７</w:t>
      </w:r>
      <w:r>
        <w:rPr>
          <w:rFonts w:ascii="ＭＳ 明朝" w:hAnsi="ＭＳ 明朝" w:hint="eastAsia"/>
          <w:szCs w:val="21"/>
        </w:rPr>
        <w:t>－</w:t>
      </w:r>
      <w:r w:rsidR="00852F85">
        <w:rPr>
          <w:rFonts w:ascii="ＭＳ 明朝" w:hAnsi="ＭＳ 明朝" w:hint="eastAsia"/>
          <w:szCs w:val="21"/>
        </w:rPr>
        <w:t>１０</w:t>
      </w:r>
      <w:r>
        <w:rPr>
          <w:rFonts w:ascii="ＭＳ 明朝" w:hAnsi="ＭＳ 明朝" w:hint="eastAsia"/>
          <w:szCs w:val="21"/>
        </w:rPr>
        <w:t>泊）と海外（イギリス、</w:t>
      </w:r>
      <w:r w:rsidR="00852F85">
        <w:rPr>
          <w:rFonts w:ascii="ＭＳ 明朝" w:hAnsi="ＭＳ 明朝" w:hint="eastAsia"/>
          <w:szCs w:val="21"/>
        </w:rPr>
        <w:t>３</w:t>
      </w:r>
      <w:r>
        <w:rPr>
          <w:rFonts w:ascii="ＭＳ 明朝" w:hAnsi="ＭＳ 明朝" w:hint="eastAsia"/>
          <w:szCs w:val="21"/>
        </w:rPr>
        <w:t>週間）が、夏休み中に実施されている。これらは自由参加になっていて、どちらを選んでもよいし、毎年参加してもよく、またまったく参加しなくてもよい。実際には中学生のほとんどが</w:t>
      </w:r>
      <w:r w:rsidR="00852F85">
        <w:rPr>
          <w:rFonts w:ascii="ＭＳ 明朝" w:hAnsi="ＭＳ 明朝" w:hint="eastAsia"/>
          <w:szCs w:val="21"/>
        </w:rPr>
        <w:t>３</w:t>
      </w:r>
      <w:r>
        <w:rPr>
          <w:rFonts w:ascii="ＭＳ 明朝" w:hAnsi="ＭＳ 明朝" w:hint="eastAsia"/>
          <w:szCs w:val="21"/>
        </w:rPr>
        <w:t>年間で</w:t>
      </w:r>
      <w:r w:rsidR="00052175">
        <w:rPr>
          <w:rFonts w:ascii="ＭＳ 明朝" w:hAnsi="ＭＳ 明朝" w:hint="eastAsia"/>
          <w:szCs w:val="21"/>
        </w:rPr>
        <w:t>１</w:t>
      </w:r>
      <w:r>
        <w:rPr>
          <w:rFonts w:ascii="ＭＳ 明朝" w:hAnsi="ＭＳ 明朝" w:hint="eastAsia"/>
          <w:szCs w:val="21"/>
        </w:rPr>
        <w:t>回は</w:t>
      </w:r>
      <w:r w:rsidR="001A0D33">
        <w:rPr>
          <w:rFonts w:ascii="ＭＳ 明朝" w:hAnsi="ＭＳ 明朝" w:hint="eastAsia"/>
          <w:szCs w:val="21"/>
        </w:rPr>
        <w:t>、</w:t>
      </w:r>
      <w:r>
        <w:rPr>
          <w:rFonts w:ascii="ＭＳ 明朝" w:hAnsi="ＭＳ 明朝" w:hint="eastAsia"/>
          <w:szCs w:val="21"/>
        </w:rPr>
        <w:t>どちらか、あるいは両方に参加</w:t>
      </w:r>
      <w:r w:rsidR="001A0D33">
        <w:rPr>
          <w:rFonts w:ascii="ＭＳ 明朝" w:hAnsi="ＭＳ 明朝" w:hint="eastAsia"/>
          <w:szCs w:val="21"/>
        </w:rPr>
        <w:t>して</w:t>
      </w:r>
      <w:r>
        <w:rPr>
          <w:rFonts w:ascii="ＭＳ 明朝" w:hAnsi="ＭＳ 明朝" w:hint="eastAsia"/>
          <w:szCs w:val="21"/>
        </w:rPr>
        <w:t>いる。</w:t>
      </w:r>
      <w:r w:rsidR="00AC1560">
        <w:rPr>
          <w:rFonts w:ascii="ＭＳ 明朝" w:hAnsi="ＭＳ 明朝" w:hint="eastAsia"/>
          <w:szCs w:val="21"/>
        </w:rPr>
        <w:t>３年連続で参加する者もある。</w:t>
      </w:r>
      <w:r>
        <w:rPr>
          <w:rFonts w:ascii="ＭＳ 明朝" w:hAnsi="ＭＳ 明朝" w:hint="eastAsia"/>
          <w:szCs w:val="21"/>
        </w:rPr>
        <w:t>小学</w:t>
      </w:r>
      <w:r w:rsidR="001A0D33">
        <w:rPr>
          <w:rFonts w:ascii="ＭＳ 明朝" w:hAnsi="ＭＳ 明朝" w:hint="eastAsia"/>
          <w:szCs w:val="21"/>
        </w:rPr>
        <w:t>生</w:t>
      </w:r>
      <w:r>
        <w:rPr>
          <w:rFonts w:ascii="ＭＳ 明朝" w:hAnsi="ＭＳ 明朝" w:hint="eastAsia"/>
          <w:szCs w:val="21"/>
        </w:rPr>
        <w:t>の</w:t>
      </w:r>
      <w:r w:rsidR="001A0D33">
        <w:rPr>
          <w:rFonts w:ascii="ＭＳ 明朝" w:hAnsi="ＭＳ 明朝" w:hint="eastAsia"/>
          <w:szCs w:val="21"/>
        </w:rPr>
        <w:t>修学旅行</w:t>
      </w:r>
      <w:r>
        <w:rPr>
          <w:rFonts w:ascii="ＭＳ 明朝" w:hAnsi="ＭＳ 明朝" w:hint="eastAsia"/>
          <w:szCs w:val="21"/>
        </w:rPr>
        <w:t>は、この</w:t>
      </w:r>
      <w:r w:rsidR="001A0D33">
        <w:rPr>
          <w:rFonts w:ascii="ＭＳ 明朝" w:hAnsi="ＭＳ 明朝" w:hint="eastAsia"/>
          <w:szCs w:val="21"/>
        </w:rPr>
        <w:t>学校</w:t>
      </w:r>
      <w:r>
        <w:rPr>
          <w:rFonts w:ascii="ＭＳ 明朝" w:hAnsi="ＭＳ 明朝" w:hint="eastAsia"/>
          <w:szCs w:val="21"/>
        </w:rPr>
        <w:t>ではめずらしく</w:t>
      </w:r>
      <w:r w:rsidR="00852F85">
        <w:rPr>
          <w:rFonts w:ascii="ＭＳ 明朝" w:hAnsi="ＭＳ 明朝" w:hint="eastAsia"/>
          <w:szCs w:val="21"/>
        </w:rPr>
        <w:t>６</w:t>
      </w:r>
      <w:r w:rsidR="001A0D33">
        <w:rPr>
          <w:rFonts w:ascii="ＭＳ 明朝" w:hAnsi="ＭＳ 明朝" w:hint="eastAsia"/>
          <w:szCs w:val="21"/>
        </w:rPr>
        <w:t>年生</w:t>
      </w:r>
      <w:r>
        <w:rPr>
          <w:rFonts w:ascii="ＭＳ 明朝" w:hAnsi="ＭＳ 明朝" w:hint="eastAsia"/>
          <w:szCs w:val="21"/>
        </w:rPr>
        <w:t>だけが全員で</w:t>
      </w:r>
      <w:r w:rsidR="001A0D33">
        <w:rPr>
          <w:rFonts w:ascii="ＭＳ 明朝" w:hAnsi="ＭＳ 明朝" w:hint="eastAsia"/>
          <w:szCs w:val="21"/>
        </w:rPr>
        <w:t>参加</w:t>
      </w:r>
      <w:r>
        <w:rPr>
          <w:rFonts w:ascii="ＭＳ 明朝" w:hAnsi="ＭＳ 明朝" w:hint="eastAsia"/>
          <w:szCs w:val="21"/>
        </w:rPr>
        <w:t>する（３－４</w:t>
      </w:r>
      <w:r w:rsidR="0035122B">
        <w:rPr>
          <w:rFonts w:ascii="ＭＳ 明朝" w:hAnsi="ＭＳ 明朝" w:hint="eastAsia"/>
          <w:szCs w:val="21"/>
        </w:rPr>
        <w:t>泊</w:t>
      </w:r>
      <w:r>
        <w:rPr>
          <w:rFonts w:ascii="ＭＳ 明朝" w:hAnsi="ＭＳ 明朝" w:hint="eastAsia"/>
          <w:szCs w:val="21"/>
        </w:rPr>
        <w:t>）。</w:t>
      </w:r>
    </w:p>
    <w:p w:rsidR="00302868" w:rsidRDefault="00944330" w:rsidP="009D51F4">
      <w:pPr>
        <w:ind w:firstLineChars="100" w:firstLine="210"/>
        <w:rPr>
          <w:rFonts w:ascii="ＭＳ 明朝" w:hAnsi="ＭＳ 明朝"/>
          <w:szCs w:val="21"/>
        </w:rPr>
      </w:pPr>
      <w:r>
        <w:rPr>
          <w:rFonts w:ascii="ＭＳ 明朝" w:hAnsi="ＭＳ 明朝" w:hint="eastAsia"/>
          <w:szCs w:val="21"/>
        </w:rPr>
        <w:t>国際高等専修学校もプロジェクトにちなんだ場所にフィールドワークに</w:t>
      </w:r>
      <w:r w:rsidR="006B2955">
        <w:rPr>
          <w:rFonts w:ascii="ＭＳ 明朝" w:hAnsi="ＭＳ 明朝" w:hint="eastAsia"/>
          <w:szCs w:val="21"/>
        </w:rPr>
        <w:t>いく</w:t>
      </w:r>
      <w:r>
        <w:rPr>
          <w:rFonts w:ascii="ＭＳ 明朝" w:hAnsi="ＭＳ 明朝" w:hint="eastAsia"/>
          <w:szCs w:val="21"/>
        </w:rPr>
        <w:t>。国内に限らず、これまで中国、韓国、インドなどに出かけている。また</w:t>
      </w:r>
      <w:r w:rsidR="00852F85">
        <w:rPr>
          <w:rFonts w:ascii="ＭＳ 明朝" w:hAnsi="ＭＳ 明朝" w:hint="eastAsia"/>
          <w:szCs w:val="21"/>
        </w:rPr>
        <w:t>２</w:t>
      </w:r>
      <w:r>
        <w:rPr>
          <w:rFonts w:ascii="ＭＳ 明朝" w:hAnsi="ＭＳ 明朝" w:hint="eastAsia"/>
          <w:szCs w:val="21"/>
        </w:rPr>
        <w:t>年</w:t>
      </w:r>
      <w:r w:rsidR="006B2955">
        <w:rPr>
          <w:rFonts w:ascii="ＭＳ 明朝" w:hAnsi="ＭＳ 明朝" w:hint="eastAsia"/>
          <w:szCs w:val="21"/>
        </w:rPr>
        <w:t>次</w:t>
      </w:r>
      <w:r>
        <w:rPr>
          <w:rFonts w:ascii="ＭＳ 明朝" w:hAnsi="ＭＳ 明朝" w:hint="eastAsia"/>
          <w:szCs w:val="21"/>
        </w:rPr>
        <w:t>には</w:t>
      </w:r>
      <w:r w:rsidR="006B2955">
        <w:rPr>
          <w:rFonts w:ascii="ＭＳ 明朝" w:hAnsi="ＭＳ 明朝" w:hint="eastAsia"/>
          <w:szCs w:val="21"/>
        </w:rPr>
        <w:t>キルクハニティ</w:t>
      </w:r>
      <w:r w:rsidR="006B2955">
        <w:rPr>
          <w:rFonts w:ascii="ＭＳ 明朝" w:hAnsi="ＭＳ 明朝" w:hint="eastAsia"/>
          <w:szCs w:val="21"/>
        </w:rPr>
        <w:lastRenderedPageBreak/>
        <w:t>子どもの村を拠点にして、夏の約</w:t>
      </w:r>
      <w:r w:rsidR="00852F85">
        <w:rPr>
          <w:rFonts w:ascii="ＭＳ 明朝" w:hAnsi="ＭＳ 明朝" w:hint="eastAsia"/>
          <w:szCs w:val="21"/>
        </w:rPr>
        <w:t>１</w:t>
      </w:r>
      <w:r w:rsidR="006B2955">
        <w:rPr>
          <w:rFonts w:ascii="ＭＳ 明朝" w:hAnsi="ＭＳ 明朝" w:hint="eastAsia"/>
          <w:szCs w:val="21"/>
        </w:rPr>
        <w:t>か月、</w:t>
      </w:r>
      <w:r w:rsidR="00212F8D">
        <w:rPr>
          <w:rFonts w:ascii="ＭＳ 明朝" w:hAnsi="ＭＳ 明朝" w:hint="eastAsia"/>
          <w:szCs w:val="21"/>
        </w:rPr>
        <w:t>授業を受けたり、見学をして周る</w:t>
      </w:r>
      <w:r w:rsidR="006B2955">
        <w:rPr>
          <w:rFonts w:ascii="ＭＳ 明朝" w:hAnsi="ＭＳ 明朝" w:hint="eastAsia"/>
          <w:szCs w:val="21"/>
        </w:rPr>
        <w:t>。</w:t>
      </w:r>
    </w:p>
    <w:p w:rsidR="00731C29" w:rsidRDefault="00731C29" w:rsidP="00A13E05">
      <w:pPr>
        <w:rPr>
          <w:rFonts w:ascii="ＭＳ 明朝" w:hAnsi="ＭＳ 明朝"/>
          <w:szCs w:val="21"/>
        </w:rPr>
      </w:pPr>
      <w:r>
        <w:rPr>
          <w:rFonts w:ascii="ＭＳ 明朝" w:hAnsi="ＭＳ 明朝" w:hint="eastAsia"/>
          <w:szCs w:val="21"/>
        </w:rPr>
        <w:t xml:space="preserve">　本校の修学旅行には</w:t>
      </w:r>
      <w:r w:rsidR="0088300F">
        <w:rPr>
          <w:rFonts w:ascii="ＭＳ 明朝" w:hAnsi="ＭＳ 明朝" w:hint="eastAsia"/>
          <w:szCs w:val="21"/>
        </w:rPr>
        <w:t>、以下のような</w:t>
      </w:r>
      <w:r>
        <w:rPr>
          <w:rFonts w:ascii="ＭＳ 明朝" w:hAnsi="ＭＳ 明朝" w:hint="eastAsia"/>
          <w:szCs w:val="21"/>
        </w:rPr>
        <w:t>ほかでは</w:t>
      </w:r>
      <w:r w:rsidR="0088300F">
        <w:rPr>
          <w:rFonts w:ascii="ＭＳ 明朝" w:hAnsi="ＭＳ 明朝" w:hint="eastAsia"/>
          <w:szCs w:val="21"/>
        </w:rPr>
        <w:t>見</w:t>
      </w:r>
      <w:r>
        <w:rPr>
          <w:rFonts w:ascii="ＭＳ 明朝" w:hAnsi="ＭＳ 明朝" w:hint="eastAsia"/>
          <w:szCs w:val="21"/>
        </w:rPr>
        <w:t>られない</w:t>
      </w:r>
      <w:r w:rsidR="0088300F">
        <w:rPr>
          <w:rFonts w:ascii="ＭＳ 明朝" w:hAnsi="ＭＳ 明朝" w:hint="eastAsia"/>
          <w:szCs w:val="21"/>
        </w:rPr>
        <w:t>特長</w:t>
      </w:r>
      <w:r>
        <w:rPr>
          <w:rFonts w:ascii="ＭＳ 明朝" w:hAnsi="ＭＳ 明朝" w:hint="eastAsia"/>
          <w:szCs w:val="21"/>
        </w:rPr>
        <w:t>がある。</w:t>
      </w:r>
    </w:p>
    <w:p w:rsidR="001A0D33" w:rsidRDefault="0088300F" w:rsidP="0035122B">
      <w:pPr>
        <w:ind w:firstLineChars="100" w:firstLine="210"/>
        <w:rPr>
          <w:rFonts w:ascii="ＭＳ 明朝" w:hAnsi="ＭＳ 明朝"/>
          <w:szCs w:val="21"/>
        </w:rPr>
      </w:pPr>
      <w:r>
        <w:rPr>
          <w:rFonts w:ascii="ＭＳ 明朝" w:hAnsi="ＭＳ 明朝" w:hint="eastAsia"/>
          <w:szCs w:val="21"/>
        </w:rPr>
        <w:t>１．子どもたちが計画を立てる。</w:t>
      </w:r>
    </w:p>
    <w:p w:rsidR="00731C29" w:rsidRDefault="0088300F" w:rsidP="001A0D33">
      <w:pPr>
        <w:ind w:leftChars="100" w:left="210" w:firstLineChars="100" w:firstLine="210"/>
        <w:rPr>
          <w:rFonts w:ascii="ＭＳ 明朝" w:hAnsi="ＭＳ 明朝"/>
          <w:szCs w:val="21"/>
        </w:rPr>
      </w:pPr>
      <w:r>
        <w:rPr>
          <w:rFonts w:ascii="ＭＳ 明朝" w:hAnsi="ＭＳ 明朝" w:hint="eastAsia"/>
          <w:szCs w:val="21"/>
        </w:rPr>
        <w:t>参加</w:t>
      </w:r>
      <w:r w:rsidR="00AC1560">
        <w:rPr>
          <w:rFonts w:ascii="ＭＳ 明朝" w:hAnsi="ＭＳ 明朝" w:hint="eastAsia"/>
          <w:szCs w:val="21"/>
        </w:rPr>
        <w:t>者</w:t>
      </w:r>
      <w:r>
        <w:rPr>
          <w:rFonts w:ascii="ＭＳ 明朝" w:hAnsi="ＭＳ 明朝" w:hint="eastAsia"/>
          <w:szCs w:val="21"/>
        </w:rPr>
        <w:t>がひんぱんに集まって、</w:t>
      </w:r>
      <w:r w:rsidR="001A0D33">
        <w:rPr>
          <w:rFonts w:ascii="ＭＳ 明朝" w:hAnsi="ＭＳ 明朝" w:hint="eastAsia"/>
          <w:szCs w:val="21"/>
        </w:rPr>
        <w:t>時間をかけて</w:t>
      </w:r>
      <w:r>
        <w:rPr>
          <w:rFonts w:ascii="ＭＳ 明朝" w:hAnsi="ＭＳ 明朝" w:hint="eastAsia"/>
          <w:szCs w:val="21"/>
        </w:rPr>
        <w:t>資料を収集し、旅程を立て、</w:t>
      </w:r>
      <w:r w:rsidR="001A0D33">
        <w:rPr>
          <w:rFonts w:ascii="ＭＳ 明朝" w:hAnsi="ＭＳ 明朝" w:hint="eastAsia"/>
          <w:szCs w:val="21"/>
        </w:rPr>
        <w:t>こまかく</w:t>
      </w:r>
      <w:r>
        <w:rPr>
          <w:rFonts w:ascii="ＭＳ 明朝" w:hAnsi="ＭＳ 明朝" w:hint="eastAsia"/>
          <w:szCs w:val="21"/>
        </w:rPr>
        <w:t>費用の計算をする。さらに宿泊する施設</w:t>
      </w:r>
      <w:r w:rsidR="001A0D33">
        <w:rPr>
          <w:rFonts w:ascii="ＭＳ 明朝" w:hAnsi="ＭＳ 明朝" w:hint="eastAsia"/>
          <w:szCs w:val="21"/>
        </w:rPr>
        <w:t>やフェリーの</w:t>
      </w:r>
      <w:r>
        <w:rPr>
          <w:rFonts w:ascii="ＭＳ 明朝" w:hAnsi="ＭＳ 明朝" w:hint="eastAsia"/>
          <w:szCs w:val="21"/>
        </w:rPr>
        <w:t>予約を</w:t>
      </w:r>
      <w:r w:rsidR="001A0D33">
        <w:rPr>
          <w:rFonts w:ascii="ＭＳ 明朝" w:hAnsi="ＭＳ 明朝" w:hint="eastAsia"/>
          <w:szCs w:val="21"/>
        </w:rPr>
        <w:t>とる</w:t>
      </w:r>
      <w:r>
        <w:rPr>
          <w:rFonts w:ascii="ＭＳ 明朝" w:hAnsi="ＭＳ 明朝" w:hint="eastAsia"/>
          <w:szCs w:val="21"/>
        </w:rPr>
        <w:t>ことも多い。</w:t>
      </w:r>
      <w:r w:rsidR="001A0D33">
        <w:rPr>
          <w:rFonts w:ascii="ＭＳ 明朝" w:hAnsi="ＭＳ 明朝" w:hint="eastAsia"/>
          <w:szCs w:val="21"/>
        </w:rPr>
        <w:t>行き先は、毎年、遠くになる。</w:t>
      </w:r>
    </w:p>
    <w:p w:rsidR="001A0D33" w:rsidRDefault="0088300F" w:rsidP="0035122B">
      <w:pPr>
        <w:ind w:firstLineChars="100" w:firstLine="210"/>
        <w:rPr>
          <w:rFonts w:ascii="ＭＳ 明朝" w:hAnsi="ＭＳ 明朝"/>
          <w:szCs w:val="21"/>
        </w:rPr>
      </w:pPr>
      <w:r>
        <w:rPr>
          <w:rFonts w:ascii="ＭＳ 明朝" w:hAnsi="ＭＳ 明朝" w:hint="eastAsia"/>
          <w:szCs w:val="21"/>
        </w:rPr>
        <w:t>２．旅行業者に頼らない。</w:t>
      </w:r>
    </w:p>
    <w:p w:rsidR="001A0D33" w:rsidRDefault="001A0D33" w:rsidP="001A0D33">
      <w:pPr>
        <w:ind w:leftChars="100" w:left="210" w:firstLineChars="100" w:firstLine="210"/>
        <w:rPr>
          <w:rFonts w:ascii="ＭＳ 明朝" w:hAnsi="ＭＳ 明朝"/>
          <w:szCs w:val="21"/>
        </w:rPr>
      </w:pPr>
      <w:r>
        <w:rPr>
          <w:rFonts w:ascii="ＭＳ 明朝" w:hAnsi="ＭＳ 明朝" w:hint="eastAsia"/>
          <w:szCs w:val="21"/>
        </w:rPr>
        <w:t>計画の立案だけでなく、</w:t>
      </w:r>
      <w:r w:rsidR="0088300F">
        <w:rPr>
          <w:rFonts w:ascii="ＭＳ 明朝" w:hAnsi="ＭＳ 明朝" w:hint="eastAsia"/>
          <w:szCs w:val="21"/>
        </w:rPr>
        <w:t>移動のほとんど</w:t>
      </w:r>
      <w:r>
        <w:rPr>
          <w:rFonts w:ascii="ＭＳ 明朝" w:hAnsi="ＭＳ 明朝" w:hint="eastAsia"/>
          <w:szCs w:val="21"/>
        </w:rPr>
        <w:t>も</w:t>
      </w:r>
      <w:r w:rsidR="0088300F">
        <w:rPr>
          <w:rFonts w:ascii="ＭＳ 明朝" w:hAnsi="ＭＳ 明朝" w:hint="eastAsia"/>
          <w:szCs w:val="21"/>
        </w:rPr>
        <w:t>職員がマイクロバスなどを運転しておこなう。</w:t>
      </w:r>
      <w:r>
        <w:rPr>
          <w:rFonts w:ascii="ＭＳ 明朝" w:hAnsi="ＭＳ 明朝" w:hint="eastAsia"/>
          <w:szCs w:val="21"/>
        </w:rPr>
        <w:t>したがって中身の充実からは考えられない少ない経費ですむ。たとえば小学生が４泊で九州を一周しても一人当たり３万円以内である。</w:t>
      </w:r>
    </w:p>
    <w:p w:rsidR="001A0D33" w:rsidRDefault="00501BF0" w:rsidP="005D662B">
      <w:pPr>
        <w:ind w:left="210" w:hangingChars="100" w:hanging="210"/>
        <w:rPr>
          <w:rFonts w:ascii="ＭＳ 明朝" w:hAnsi="ＭＳ 明朝"/>
          <w:szCs w:val="21"/>
        </w:rPr>
      </w:pPr>
      <w:r>
        <w:rPr>
          <w:rFonts w:ascii="ＭＳ 明朝" w:hAnsi="ＭＳ 明朝" w:hint="eastAsia"/>
          <w:szCs w:val="21"/>
        </w:rPr>
        <w:t xml:space="preserve">　</w:t>
      </w:r>
      <w:r w:rsidR="005D662B">
        <w:rPr>
          <w:rFonts w:ascii="ＭＳ 明朝" w:hAnsi="ＭＳ 明朝" w:hint="eastAsia"/>
          <w:szCs w:val="21"/>
        </w:rPr>
        <w:t xml:space="preserve">　</w:t>
      </w:r>
      <w:r>
        <w:rPr>
          <w:rFonts w:ascii="ＭＳ 明朝" w:hAnsi="ＭＳ 明朝" w:hint="eastAsia"/>
          <w:szCs w:val="21"/>
        </w:rPr>
        <w:t>子どもが知恵をしぼって計画を立て、さまざまな情報を身につけ、仲間と夢を共有してその実現に向かって</w:t>
      </w:r>
      <w:r w:rsidR="0035122B">
        <w:rPr>
          <w:rFonts w:ascii="ＭＳ 明朝" w:hAnsi="ＭＳ 明朝" w:hint="eastAsia"/>
          <w:szCs w:val="21"/>
        </w:rPr>
        <w:t>共</w:t>
      </w:r>
      <w:r>
        <w:rPr>
          <w:rFonts w:ascii="ＭＳ 明朝" w:hAnsi="ＭＳ 明朝" w:hint="eastAsia"/>
          <w:szCs w:val="21"/>
        </w:rPr>
        <w:t>に力を合わせるという意味において、修学旅行は本校の学習の中心であるプロジェクトのひとつの形態であるともいえよう。</w:t>
      </w:r>
    </w:p>
    <w:p w:rsidR="00731C29" w:rsidRDefault="00731C29" w:rsidP="00A13E05">
      <w:pPr>
        <w:rPr>
          <w:rFonts w:ascii="ＭＳ 明朝" w:hAnsi="ＭＳ 明朝"/>
          <w:szCs w:val="21"/>
        </w:rPr>
      </w:pPr>
    </w:p>
    <w:p w:rsidR="00731C29" w:rsidRDefault="00501BF0" w:rsidP="00A13E05">
      <w:pPr>
        <w:rPr>
          <w:rFonts w:ascii="ＭＳ 明朝" w:hAnsi="ＭＳ 明朝"/>
          <w:szCs w:val="21"/>
        </w:rPr>
      </w:pPr>
      <w:r>
        <w:rPr>
          <w:rFonts w:ascii="ＭＳ 明朝" w:hAnsi="ＭＳ 明朝" w:hint="eastAsia"/>
          <w:szCs w:val="21"/>
        </w:rPr>
        <w:t>Ｆ．学校行事</w:t>
      </w:r>
    </w:p>
    <w:p w:rsidR="00501BF0" w:rsidRDefault="00501BF0" w:rsidP="00A13E05">
      <w:pPr>
        <w:rPr>
          <w:rFonts w:ascii="ＭＳ 明朝" w:hAnsi="ＭＳ 明朝"/>
          <w:szCs w:val="21"/>
        </w:rPr>
      </w:pPr>
      <w:r>
        <w:rPr>
          <w:rFonts w:ascii="ＭＳ 明朝" w:hAnsi="ＭＳ 明朝" w:hint="eastAsia"/>
          <w:szCs w:val="21"/>
        </w:rPr>
        <w:t xml:space="preserve">　本校の学校行事はあまり多くない。出かけることが多いので、最近は普通の遠足はほとんどおこなわれない。運動会はあるが、事前の練習にはほとんど時間をかけない。子どもと保護者と地域住民、そして卒業生などの親睦を目的と</w:t>
      </w:r>
      <w:r w:rsidR="00A51B51">
        <w:rPr>
          <w:rFonts w:ascii="ＭＳ 明朝" w:hAnsi="ＭＳ 明朝" w:hint="eastAsia"/>
          <w:szCs w:val="21"/>
        </w:rPr>
        <w:t>する</w:t>
      </w:r>
      <w:r>
        <w:rPr>
          <w:rFonts w:ascii="ＭＳ 明朝" w:hAnsi="ＭＳ 明朝" w:hint="eastAsia"/>
          <w:szCs w:val="21"/>
        </w:rPr>
        <w:t>イベントになっている。</w:t>
      </w:r>
      <w:r w:rsidR="009D51F4">
        <w:rPr>
          <w:rFonts w:ascii="ＭＳ 明朝" w:hAnsi="ＭＳ 明朝" w:hint="eastAsia"/>
          <w:szCs w:val="21"/>
        </w:rPr>
        <w:t>入学式</w:t>
      </w:r>
      <w:r>
        <w:rPr>
          <w:rFonts w:ascii="ＭＳ 明朝" w:hAnsi="ＭＳ 明朝" w:hint="eastAsia"/>
          <w:szCs w:val="21"/>
        </w:rPr>
        <w:t>、</w:t>
      </w:r>
      <w:r w:rsidR="009D51F4">
        <w:rPr>
          <w:rFonts w:ascii="ＭＳ 明朝" w:hAnsi="ＭＳ 明朝" w:hint="eastAsia"/>
          <w:szCs w:val="21"/>
        </w:rPr>
        <w:t>卒業式などは「入学を祝う会」「卒業を祝う会」と呼ばれ、それぞれに委員会ができて計画を立て、実際の進行も子どもがおこなう。</w:t>
      </w:r>
    </w:p>
    <w:p w:rsidR="009D51F4" w:rsidRDefault="00D13306" w:rsidP="00A13E05">
      <w:pPr>
        <w:rPr>
          <w:rFonts w:ascii="ＭＳ 明朝" w:hAnsi="ＭＳ 明朝"/>
          <w:szCs w:val="21"/>
        </w:rPr>
      </w:pPr>
      <w:r>
        <w:rPr>
          <w:rFonts w:ascii="ＭＳ 明朝" w:hAnsi="ＭＳ 明朝" w:hint="eastAsia"/>
          <w:szCs w:val="21"/>
        </w:rPr>
        <w:t xml:space="preserve">　そのほか学校行事としては、春まつり、秋まつり、</w:t>
      </w:r>
      <w:r w:rsidR="009D51F4">
        <w:rPr>
          <w:rFonts w:ascii="ＭＳ 明朝" w:hAnsi="ＭＳ 明朝" w:hint="eastAsia"/>
          <w:szCs w:val="21"/>
        </w:rPr>
        <w:t>和歌山</w:t>
      </w:r>
      <w:r w:rsidR="00D20EDA">
        <w:rPr>
          <w:rFonts w:ascii="ＭＳ 明朝" w:hAnsi="ＭＳ 明朝" w:hint="eastAsia"/>
          <w:szCs w:val="21"/>
        </w:rPr>
        <w:t>校</w:t>
      </w:r>
      <w:r w:rsidR="00052175">
        <w:rPr>
          <w:rFonts w:ascii="ＭＳ 明朝" w:hAnsi="ＭＳ 明朝" w:hint="eastAsia"/>
          <w:szCs w:val="21"/>
        </w:rPr>
        <w:t>など学園の設置する他の学校</w:t>
      </w:r>
      <w:r w:rsidR="009D51F4">
        <w:rPr>
          <w:rFonts w:ascii="ＭＳ 明朝" w:hAnsi="ＭＳ 明朝" w:hint="eastAsia"/>
          <w:szCs w:val="21"/>
        </w:rPr>
        <w:t>との交流、</w:t>
      </w:r>
      <w:r w:rsidR="00A51B51">
        <w:rPr>
          <w:rFonts w:ascii="ＭＳ 明朝" w:hAnsi="ＭＳ 明朝" w:hint="eastAsia"/>
          <w:szCs w:val="21"/>
        </w:rPr>
        <w:t>隣接の公立校との交流、</w:t>
      </w:r>
      <w:r>
        <w:rPr>
          <w:rFonts w:ascii="ＭＳ 明朝" w:hAnsi="ＭＳ 明朝" w:hint="eastAsia"/>
          <w:szCs w:val="21"/>
        </w:rPr>
        <w:t>学校の主催する教育講座</w:t>
      </w:r>
      <w:r w:rsidR="009D51F4">
        <w:rPr>
          <w:rFonts w:ascii="ＭＳ 明朝" w:hAnsi="ＭＳ 明朝" w:hint="eastAsia"/>
          <w:szCs w:val="21"/>
        </w:rPr>
        <w:t>への参加、地域社会の伝統行事への参加などがあり、子どもたちの経験を豊かにするのに貢献している。</w:t>
      </w:r>
    </w:p>
    <w:p w:rsidR="00D56821" w:rsidRDefault="00D56821" w:rsidP="00A13E05">
      <w:pPr>
        <w:rPr>
          <w:rFonts w:ascii="ＭＳ 明朝" w:hAnsi="ＭＳ 明朝"/>
          <w:szCs w:val="21"/>
        </w:rPr>
      </w:pPr>
    </w:p>
    <w:p w:rsidR="00731C29" w:rsidRDefault="00A51B51" w:rsidP="00A13E05">
      <w:pPr>
        <w:rPr>
          <w:rFonts w:ascii="ＭＳ 明朝" w:hAnsi="ＭＳ 明朝"/>
          <w:szCs w:val="21"/>
        </w:rPr>
      </w:pPr>
      <w:r>
        <w:rPr>
          <w:rFonts w:ascii="ＭＳ 明朝" w:hAnsi="ＭＳ 明朝" w:hint="eastAsia"/>
          <w:szCs w:val="21"/>
        </w:rPr>
        <w:t>Ｇ．寮生活</w:t>
      </w:r>
    </w:p>
    <w:p w:rsidR="00D13306" w:rsidRDefault="00A51B51" w:rsidP="00A13E05">
      <w:pPr>
        <w:rPr>
          <w:rFonts w:ascii="ＭＳ 明朝" w:hAnsi="ＭＳ 明朝"/>
          <w:szCs w:val="21"/>
        </w:rPr>
      </w:pPr>
      <w:r>
        <w:rPr>
          <w:rFonts w:ascii="ＭＳ 明朝" w:hAnsi="ＭＳ 明朝" w:hint="eastAsia"/>
          <w:szCs w:val="21"/>
        </w:rPr>
        <w:t xml:space="preserve">　現在、</w:t>
      </w:r>
      <w:r w:rsidR="00083A2A">
        <w:rPr>
          <w:rFonts w:ascii="ＭＳ 明朝" w:hAnsi="ＭＳ 明朝" w:hint="eastAsia"/>
          <w:szCs w:val="21"/>
        </w:rPr>
        <w:t>全校</w:t>
      </w:r>
      <w:r w:rsidR="00BC5EC8">
        <w:rPr>
          <w:rFonts w:ascii="ＭＳ 明朝" w:hAnsi="ＭＳ 明朝" w:hint="eastAsia"/>
          <w:szCs w:val="21"/>
        </w:rPr>
        <w:t>の子どもの</w:t>
      </w:r>
      <w:r w:rsidR="005D662B">
        <w:rPr>
          <w:rFonts w:ascii="ＭＳ 明朝" w:hAnsi="ＭＳ 明朝" w:hint="eastAsia"/>
          <w:szCs w:val="21"/>
        </w:rPr>
        <w:t>約</w:t>
      </w:r>
      <w:r w:rsidR="00852F85">
        <w:rPr>
          <w:rFonts w:ascii="ＭＳ 明朝" w:hAnsi="ＭＳ 明朝" w:hint="eastAsia"/>
          <w:szCs w:val="21"/>
        </w:rPr>
        <w:t>７</w:t>
      </w:r>
      <w:r>
        <w:rPr>
          <w:rFonts w:ascii="ＭＳ 明朝" w:hAnsi="ＭＳ 明朝" w:hint="eastAsia"/>
          <w:szCs w:val="21"/>
        </w:rPr>
        <w:t>割が寮で生活している。</w:t>
      </w:r>
      <w:r w:rsidR="006B2955">
        <w:rPr>
          <w:rFonts w:ascii="ＭＳ 明朝" w:hAnsi="ＭＳ 明朝" w:hint="eastAsia"/>
          <w:szCs w:val="21"/>
        </w:rPr>
        <w:t>基本的に</w:t>
      </w:r>
      <w:r w:rsidR="00083A2A">
        <w:rPr>
          <w:rFonts w:ascii="ＭＳ 明朝" w:hAnsi="ＭＳ 明朝" w:hint="eastAsia"/>
          <w:szCs w:val="21"/>
        </w:rPr>
        <w:t>寮生</w:t>
      </w:r>
      <w:r>
        <w:rPr>
          <w:rFonts w:ascii="ＭＳ 明朝" w:hAnsi="ＭＳ 明朝" w:hint="eastAsia"/>
          <w:szCs w:val="21"/>
        </w:rPr>
        <w:t>は金曜日の放課後</w:t>
      </w:r>
      <w:r w:rsidR="00083A2A">
        <w:rPr>
          <w:rFonts w:ascii="ＭＳ 明朝" w:hAnsi="ＭＳ 明朝" w:hint="eastAsia"/>
          <w:szCs w:val="21"/>
        </w:rPr>
        <w:t>に</w:t>
      </w:r>
      <w:r>
        <w:rPr>
          <w:rFonts w:ascii="ＭＳ 明朝" w:hAnsi="ＭＳ 明朝" w:hint="eastAsia"/>
          <w:szCs w:val="21"/>
        </w:rPr>
        <w:t>自宅に</w:t>
      </w:r>
      <w:r w:rsidR="00CC1CA3">
        <w:rPr>
          <w:rFonts w:ascii="ＭＳ 明朝" w:hAnsi="ＭＳ 明朝" w:hint="eastAsia"/>
          <w:szCs w:val="21"/>
        </w:rPr>
        <w:t>帰り</w:t>
      </w:r>
      <w:r>
        <w:rPr>
          <w:rFonts w:ascii="ＭＳ 明朝" w:hAnsi="ＭＳ 明朝" w:hint="eastAsia"/>
          <w:szCs w:val="21"/>
        </w:rPr>
        <w:t>、月曜日に</w:t>
      </w:r>
      <w:r w:rsidR="00CC1CA3">
        <w:rPr>
          <w:rFonts w:ascii="ＭＳ 明朝" w:hAnsi="ＭＳ 明朝" w:hint="eastAsia"/>
          <w:szCs w:val="21"/>
        </w:rPr>
        <w:t>帰</w:t>
      </w:r>
      <w:r w:rsidR="00083A2A">
        <w:rPr>
          <w:rFonts w:ascii="ＭＳ 明朝" w:hAnsi="ＭＳ 明朝" w:hint="eastAsia"/>
          <w:szCs w:val="21"/>
        </w:rPr>
        <w:t>校</w:t>
      </w:r>
      <w:r>
        <w:rPr>
          <w:rFonts w:ascii="ＭＳ 明朝" w:hAnsi="ＭＳ 明朝" w:hint="eastAsia"/>
          <w:szCs w:val="21"/>
        </w:rPr>
        <w:t>する</w:t>
      </w:r>
      <w:r w:rsidR="00D13306">
        <w:rPr>
          <w:rFonts w:ascii="ＭＳ 明朝" w:hAnsi="ＭＳ 明朝" w:hint="eastAsia"/>
          <w:szCs w:val="21"/>
        </w:rPr>
        <w:t>。遠く</w:t>
      </w:r>
      <w:r w:rsidR="00BC5EC8">
        <w:rPr>
          <w:rFonts w:ascii="ＭＳ 明朝" w:hAnsi="ＭＳ 明朝" w:hint="eastAsia"/>
          <w:szCs w:val="21"/>
        </w:rPr>
        <w:t>から来る子どものために、月曜日は</w:t>
      </w:r>
      <w:r w:rsidR="00852F85">
        <w:rPr>
          <w:rFonts w:ascii="ＭＳ 明朝" w:hAnsi="ＭＳ 明朝" w:hint="eastAsia"/>
          <w:szCs w:val="21"/>
        </w:rPr>
        <w:t>１１</w:t>
      </w:r>
      <w:r>
        <w:rPr>
          <w:rFonts w:ascii="ＭＳ 明朝" w:hAnsi="ＭＳ 明朝" w:hint="eastAsia"/>
          <w:szCs w:val="21"/>
        </w:rPr>
        <w:t>時に</w:t>
      </w:r>
      <w:r w:rsidR="00CC1CA3">
        <w:rPr>
          <w:rFonts w:ascii="ＭＳ 明朝" w:hAnsi="ＭＳ 明朝" w:hint="eastAsia"/>
          <w:szCs w:val="21"/>
        </w:rPr>
        <w:t>授業</w:t>
      </w:r>
      <w:r>
        <w:rPr>
          <w:rFonts w:ascii="ＭＳ 明朝" w:hAnsi="ＭＳ 明朝" w:hint="eastAsia"/>
          <w:szCs w:val="21"/>
        </w:rPr>
        <w:t>が始まる。</w:t>
      </w:r>
    </w:p>
    <w:p w:rsidR="00731C29" w:rsidRDefault="009706BD" w:rsidP="00A13E05">
      <w:pPr>
        <w:rPr>
          <w:rFonts w:ascii="ＭＳ 明朝" w:hAnsi="ＭＳ 明朝"/>
          <w:szCs w:val="21"/>
        </w:rPr>
      </w:pPr>
      <w:r>
        <w:rPr>
          <w:rFonts w:ascii="ＭＳ 明朝" w:hAnsi="ＭＳ 明朝" w:hint="eastAsia"/>
          <w:szCs w:val="21"/>
        </w:rPr>
        <w:t xml:space="preserve">　寮の中で子どもたちは思い思いに過ごしているが、ときには共同生活にありがちなトラブル（けんか、ものの貸し借り、持ち物の紛失など）が</w:t>
      </w:r>
      <w:r w:rsidR="00CF12A7">
        <w:rPr>
          <w:rFonts w:ascii="ＭＳ 明朝" w:hAnsi="ＭＳ 明朝" w:hint="eastAsia"/>
          <w:szCs w:val="21"/>
        </w:rPr>
        <w:t>起きることもあり、</w:t>
      </w:r>
      <w:r>
        <w:rPr>
          <w:rFonts w:ascii="ＭＳ 明朝" w:hAnsi="ＭＳ 明朝" w:hint="eastAsia"/>
          <w:szCs w:val="21"/>
        </w:rPr>
        <w:t>必要に応じて全寮ミーティングが開かれる。お楽しみ会、お泊り自由の日、誕生会、クリスマス・パーティなどは子どもたちが自発的に計画して実行する。常駐の寮職員は</w:t>
      </w:r>
      <w:r w:rsidR="005D662B">
        <w:rPr>
          <w:rFonts w:ascii="ＭＳ 明朝" w:hAnsi="ＭＳ 明朝" w:hint="eastAsia"/>
          <w:szCs w:val="21"/>
        </w:rPr>
        <w:t>各棟１</w:t>
      </w:r>
      <w:r>
        <w:rPr>
          <w:rFonts w:ascii="ＭＳ 明朝" w:hAnsi="ＭＳ 明朝" w:hint="eastAsia"/>
          <w:szCs w:val="21"/>
        </w:rPr>
        <w:t>名である。</w:t>
      </w:r>
    </w:p>
    <w:p w:rsidR="003928F0" w:rsidRDefault="003928F0" w:rsidP="00A13E05">
      <w:pPr>
        <w:rPr>
          <w:rFonts w:ascii="ＭＳ 明朝" w:hAnsi="ＭＳ 明朝"/>
          <w:szCs w:val="21"/>
        </w:rPr>
      </w:pPr>
      <w:r>
        <w:rPr>
          <w:rFonts w:ascii="ＭＳ 明朝" w:hAnsi="ＭＳ 明朝" w:hint="eastAsia"/>
          <w:szCs w:val="21"/>
        </w:rPr>
        <w:t xml:space="preserve">　</w:t>
      </w:r>
      <w:r w:rsidR="003B6C09">
        <w:rPr>
          <w:rFonts w:ascii="ＭＳ 明朝" w:hAnsi="ＭＳ 明朝" w:hint="eastAsia"/>
          <w:szCs w:val="21"/>
        </w:rPr>
        <w:t>小学生にとって寮生活は重荷ではないかという懸念が示されることがある。とくにホームシックを心配する人は少なくない。しかしわれわれの経験では、低年齢の子どものほうがかえって早くホームシックを乗り越えていく。最もホームシックそのものは、決して否定的に見られるべきことではない。どの子でもほどほどにホームシックになるのがむしろ</w:t>
      </w:r>
      <w:r w:rsidR="003B6C09">
        <w:rPr>
          <w:rFonts w:ascii="ＭＳ 明朝" w:hAnsi="ＭＳ 明朝" w:hint="eastAsia"/>
          <w:szCs w:val="21"/>
        </w:rPr>
        <w:lastRenderedPageBreak/>
        <w:t>自然かもしれない。いずれにしても子どもは、大人が心配するほどはホームシックに悩んだりはしない。</w:t>
      </w:r>
      <w:r w:rsidR="00AC1560">
        <w:rPr>
          <w:rFonts w:ascii="ＭＳ 明朝" w:hAnsi="ＭＳ 明朝" w:hint="eastAsia"/>
          <w:szCs w:val="21"/>
        </w:rPr>
        <w:t>じっさい、寮生の大半が寮生活は楽しいと答えている。</w:t>
      </w:r>
    </w:p>
    <w:p w:rsidR="003B6C09" w:rsidRDefault="00EB1DD8" w:rsidP="00A13E05">
      <w:pPr>
        <w:rPr>
          <w:rFonts w:ascii="ＭＳ 明朝" w:hAnsi="ＭＳ 明朝"/>
          <w:szCs w:val="21"/>
        </w:rPr>
      </w:pPr>
      <w:r>
        <w:rPr>
          <w:rFonts w:ascii="ＭＳ 明朝" w:hAnsi="ＭＳ 明朝" w:hint="eastAsia"/>
          <w:szCs w:val="21"/>
        </w:rPr>
        <w:t xml:space="preserve">　</w:t>
      </w:r>
    </w:p>
    <w:p w:rsidR="003928F0" w:rsidRDefault="003928F0" w:rsidP="00A13E05">
      <w:pPr>
        <w:rPr>
          <w:rFonts w:ascii="ＭＳ 明朝" w:hAnsi="ＭＳ 明朝"/>
          <w:szCs w:val="21"/>
        </w:rPr>
      </w:pPr>
      <w:r>
        <w:rPr>
          <w:rFonts w:ascii="ＭＳ 明朝" w:hAnsi="ＭＳ 明朝" w:hint="eastAsia"/>
          <w:szCs w:val="21"/>
        </w:rPr>
        <w:t>Ｈ．卒業生</w:t>
      </w:r>
    </w:p>
    <w:p w:rsidR="003928F0" w:rsidRPr="005961C3" w:rsidRDefault="003928F0" w:rsidP="00A13E05">
      <w:pPr>
        <w:rPr>
          <w:rFonts w:ascii="ＭＳ 明朝" w:hAnsi="ＭＳ 明朝"/>
          <w:szCs w:val="21"/>
          <w:highlight w:val="yellow"/>
        </w:rPr>
      </w:pPr>
      <w:r>
        <w:rPr>
          <w:rFonts w:ascii="ＭＳ 明朝" w:hAnsi="ＭＳ 明朝" w:hint="eastAsia"/>
          <w:szCs w:val="21"/>
        </w:rPr>
        <w:t xml:space="preserve">　</w:t>
      </w:r>
      <w:r w:rsidRPr="00247402">
        <w:rPr>
          <w:rFonts w:ascii="ＭＳ 明朝" w:hAnsi="ＭＳ 明朝" w:hint="eastAsia"/>
          <w:szCs w:val="21"/>
        </w:rPr>
        <w:t>中学の</w:t>
      </w:r>
      <w:r w:rsidR="00A94F99" w:rsidRPr="00247402">
        <w:rPr>
          <w:rFonts w:ascii="ＭＳ 明朝" w:hAnsi="ＭＳ 明朝" w:hint="eastAsia"/>
          <w:szCs w:val="21"/>
        </w:rPr>
        <w:t>卒業生は</w:t>
      </w:r>
      <w:r w:rsidR="006B2955">
        <w:rPr>
          <w:rFonts w:ascii="ＭＳ 明朝" w:hAnsi="ＭＳ 明朝" w:hint="eastAsia"/>
          <w:szCs w:val="21"/>
        </w:rPr>
        <w:t>、</w:t>
      </w:r>
      <w:r w:rsidRPr="00247402">
        <w:rPr>
          <w:rFonts w:ascii="ＭＳ 明朝" w:hAnsi="ＭＳ 明朝" w:hint="eastAsia"/>
          <w:szCs w:val="21"/>
        </w:rPr>
        <w:t>学</w:t>
      </w:r>
      <w:r w:rsidR="00D13306" w:rsidRPr="00247402">
        <w:rPr>
          <w:rFonts w:ascii="ＭＳ 明朝" w:hAnsi="ＭＳ 明朝" w:hint="eastAsia"/>
          <w:szCs w:val="21"/>
        </w:rPr>
        <w:t>園の国際高等専修学校</w:t>
      </w:r>
      <w:r w:rsidR="006B2955">
        <w:rPr>
          <w:rFonts w:ascii="ＭＳ 明朝" w:hAnsi="ＭＳ 明朝" w:hint="eastAsia"/>
          <w:szCs w:val="21"/>
        </w:rPr>
        <w:t>のほか、志望する</w:t>
      </w:r>
      <w:r w:rsidRPr="00247402">
        <w:rPr>
          <w:rFonts w:ascii="ＭＳ 明朝" w:hAnsi="ＭＳ 明朝" w:hint="eastAsia"/>
          <w:szCs w:val="21"/>
        </w:rPr>
        <w:t>公立および私立の高校</w:t>
      </w:r>
      <w:r w:rsidR="00D13306" w:rsidRPr="00247402">
        <w:rPr>
          <w:rFonts w:ascii="ＭＳ 明朝" w:hAnsi="ＭＳ 明朝" w:hint="eastAsia"/>
          <w:szCs w:val="21"/>
        </w:rPr>
        <w:t>に進学している。学園全体では、卒業生の内、</w:t>
      </w:r>
      <w:r w:rsidR="00AE2A4B">
        <w:rPr>
          <w:rFonts w:ascii="ＭＳ 明朝" w:hAnsi="ＭＳ 明朝" w:hint="eastAsia"/>
          <w:szCs w:val="21"/>
        </w:rPr>
        <w:t>２</w:t>
      </w:r>
      <w:r w:rsidR="00D13306" w:rsidRPr="00247402">
        <w:rPr>
          <w:rFonts w:ascii="ＭＳ 明朝" w:hAnsi="ＭＳ 明朝" w:hint="eastAsia"/>
          <w:szCs w:val="21"/>
        </w:rPr>
        <w:t>割が</w:t>
      </w:r>
      <w:r w:rsidR="00AE2A4B">
        <w:rPr>
          <w:rFonts w:ascii="ＭＳ 明朝" w:hAnsi="ＭＳ 明朝" w:hint="eastAsia"/>
          <w:szCs w:val="21"/>
        </w:rPr>
        <w:t>同</w:t>
      </w:r>
      <w:r w:rsidR="00A73FD4" w:rsidRPr="00247402">
        <w:rPr>
          <w:rFonts w:ascii="ＭＳ 明朝" w:hAnsi="ＭＳ 明朝" w:hint="eastAsia"/>
          <w:szCs w:val="21"/>
        </w:rPr>
        <w:t>専修学校に進学し、</w:t>
      </w:r>
      <w:r w:rsidR="00A73FD4">
        <w:rPr>
          <w:rFonts w:ascii="ＭＳ 明朝" w:hAnsi="ＭＳ 明朝" w:hint="eastAsia"/>
          <w:szCs w:val="21"/>
        </w:rPr>
        <w:t>そのほかは公立および私立の高校に進学しているが、</w:t>
      </w:r>
      <w:r>
        <w:rPr>
          <w:rFonts w:ascii="ＭＳ 明朝" w:hAnsi="ＭＳ 明朝" w:hint="eastAsia"/>
          <w:szCs w:val="21"/>
        </w:rPr>
        <w:t>ごく少数が海外へ留学する。その後、大学へ進学する</w:t>
      </w:r>
      <w:r w:rsidR="00011D84">
        <w:rPr>
          <w:rFonts w:ascii="ＭＳ 明朝" w:hAnsi="ＭＳ 明朝" w:hint="eastAsia"/>
          <w:szCs w:val="21"/>
        </w:rPr>
        <w:t>者</w:t>
      </w:r>
      <w:r>
        <w:rPr>
          <w:rFonts w:ascii="ＭＳ 明朝" w:hAnsi="ＭＳ 明朝" w:hint="eastAsia"/>
          <w:szCs w:val="21"/>
        </w:rPr>
        <w:t>の割合は普通の学校の</w:t>
      </w:r>
      <w:r w:rsidR="00011D84">
        <w:rPr>
          <w:rFonts w:ascii="ＭＳ 明朝" w:hAnsi="ＭＳ 明朝" w:hint="eastAsia"/>
          <w:szCs w:val="21"/>
        </w:rPr>
        <w:t>卒業生</w:t>
      </w:r>
      <w:r>
        <w:rPr>
          <w:rFonts w:ascii="ＭＳ 明朝" w:hAnsi="ＭＳ 明朝" w:hint="eastAsia"/>
          <w:szCs w:val="21"/>
        </w:rPr>
        <w:t>よりかなり高い。</w:t>
      </w:r>
      <w:r w:rsidR="00011D84">
        <w:rPr>
          <w:rFonts w:ascii="ＭＳ 明朝" w:hAnsi="ＭＳ 明朝" w:hint="eastAsia"/>
          <w:szCs w:val="21"/>
        </w:rPr>
        <w:t>中にはアメリカの州立大学に入って宇宙工学を専攻している</w:t>
      </w:r>
      <w:r w:rsidR="00CC1CA3">
        <w:rPr>
          <w:rFonts w:ascii="ＭＳ 明朝" w:hAnsi="ＭＳ 明朝" w:hint="eastAsia"/>
          <w:szCs w:val="21"/>
        </w:rPr>
        <w:t>者</w:t>
      </w:r>
      <w:r w:rsidR="00011D84">
        <w:rPr>
          <w:rFonts w:ascii="ＭＳ 明朝" w:hAnsi="ＭＳ 明朝" w:hint="eastAsia"/>
          <w:szCs w:val="21"/>
        </w:rPr>
        <w:t>もある。</w:t>
      </w:r>
      <w:r w:rsidR="006B2955">
        <w:rPr>
          <w:rFonts w:ascii="ＭＳ 明朝" w:hAnsi="ＭＳ 明朝" w:hint="eastAsia"/>
          <w:szCs w:val="21"/>
        </w:rPr>
        <w:t>国際高等専修学校の卒業生も自らの興味に従って多方面へ進学している。これまで</w:t>
      </w:r>
      <w:r w:rsidR="00852F85">
        <w:rPr>
          <w:rFonts w:ascii="ＭＳ 明朝" w:hAnsi="ＭＳ 明朝" w:hint="eastAsia"/>
          <w:szCs w:val="21"/>
        </w:rPr>
        <w:t>７</w:t>
      </w:r>
      <w:r w:rsidR="006B2955">
        <w:rPr>
          <w:rFonts w:ascii="ＭＳ 明朝" w:hAnsi="ＭＳ 明朝" w:hint="eastAsia"/>
          <w:szCs w:val="21"/>
        </w:rPr>
        <w:t>割程度の生徒が</w:t>
      </w:r>
      <w:r w:rsidR="00852F85">
        <w:rPr>
          <w:rFonts w:ascii="ＭＳ 明朝" w:hAnsi="ＭＳ 明朝" w:hint="eastAsia"/>
          <w:szCs w:val="21"/>
        </w:rPr>
        <w:t>４</w:t>
      </w:r>
      <w:r w:rsidR="006B2955">
        <w:rPr>
          <w:rFonts w:ascii="ＭＳ 明朝" w:hAnsi="ＭＳ 明朝" w:hint="eastAsia"/>
          <w:szCs w:val="21"/>
        </w:rPr>
        <w:t>年制大学に進学している。主に言語や国際関係の学部への進学が多い</w:t>
      </w:r>
      <w:r w:rsidR="004579CA">
        <w:rPr>
          <w:rFonts w:ascii="ＭＳ 明朝" w:hAnsi="ＭＳ 明朝" w:hint="eastAsia"/>
          <w:szCs w:val="21"/>
        </w:rPr>
        <w:t>。</w:t>
      </w:r>
      <w:r w:rsidR="006B2955">
        <w:rPr>
          <w:rFonts w:ascii="ＭＳ 明朝" w:hAnsi="ＭＳ 明朝" w:hint="eastAsia"/>
          <w:szCs w:val="21"/>
        </w:rPr>
        <w:t>教職課程を履修し、学園に教員として戻ってくるものも少なくない。</w:t>
      </w:r>
    </w:p>
    <w:p w:rsidR="003928F0" w:rsidRDefault="003928F0" w:rsidP="003928F0">
      <w:pPr>
        <w:ind w:firstLineChars="100" w:firstLine="210"/>
        <w:rPr>
          <w:rFonts w:ascii="ＭＳ 明朝" w:hAnsi="ＭＳ 明朝"/>
          <w:szCs w:val="21"/>
        </w:rPr>
      </w:pPr>
      <w:r>
        <w:rPr>
          <w:rFonts w:ascii="ＭＳ 明朝" w:hAnsi="ＭＳ 明朝" w:hint="eastAsia"/>
          <w:szCs w:val="21"/>
        </w:rPr>
        <w:t>ところで、</w:t>
      </w:r>
      <w:r w:rsidR="00011D84">
        <w:rPr>
          <w:rFonts w:ascii="ＭＳ 明朝" w:hAnsi="ＭＳ 明朝" w:hint="eastAsia"/>
          <w:szCs w:val="21"/>
        </w:rPr>
        <w:t>ときおり「</w:t>
      </w:r>
      <w:r>
        <w:rPr>
          <w:rFonts w:ascii="ＭＳ 明朝" w:hAnsi="ＭＳ 明朝" w:hint="eastAsia"/>
          <w:szCs w:val="21"/>
        </w:rPr>
        <w:t>子どもの村の学力が心配だ｣</w:t>
      </w:r>
      <w:r w:rsidR="003B6C09">
        <w:rPr>
          <w:rFonts w:ascii="ＭＳ 明朝" w:hAnsi="ＭＳ 明朝" w:hint="eastAsia"/>
          <w:szCs w:val="21"/>
        </w:rPr>
        <w:t>とか｢高校に入って</w:t>
      </w:r>
      <w:r w:rsidR="00011D84">
        <w:rPr>
          <w:rFonts w:ascii="ＭＳ 明朝" w:hAnsi="ＭＳ 明朝" w:hint="eastAsia"/>
          <w:szCs w:val="21"/>
        </w:rPr>
        <w:t>ほかの生徒に</w:t>
      </w:r>
      <w:r w:rsidR="003B6C09">
        <w:rPr>
          <w:rFonts w:ascii="ＭＳ 明朝" w:hAnsi="ＭＳ 明朝" w:hint="eastAsia"/>
          <w:szCs w:val="21"/>
        </w:rPr>
        <w:t>ついていけるのか｣</w:t>
      </w:r>
      <w:r>
        <w:rPr>
          <w:rFonts w:ascii="ＭＳ 明朝" w:hAnsi="ＭＳ 明朝" w:hint="eastAsia"/>
          <w:szCs w:val="21"/>
        </w:rPr>
        <w:t>という質問が出ることがあるが、学園としてはとりたてて</w:t>
      </w:r>
      <w:r w:rsidR="00CC1CA3">
        <w:rPr>
          <w:rFonts w:ascii="ＭＳ 明朝" w:hAnsi="ＭＳ 明朝" w:hint="eastAsia"/>
          <w:szCs w:val="21"/>
        </w:rPr>
        <w:t>心配</w:t>
      </w:r>
      <w:r>
        <w:rPr>
          <w:rFonts w:ascii="ＭＳ 明朝" w:hAnsi="ＭＳ 明朝" w:hint="eastAsia"/>
          <w:szCs w:val="21"/>
        </w:rPr>
        <w:t>はしていない。</w:t>
      </w:r>
      <w:r w:rsidR="003B6C09">
        <w:rPr>
          <w:rFonts w:ascii="ＭＳ 明朝" w:hAnsi="ＭＳ 明朝" w:hint="eastAsia"/>
          <w:szCs w:val="21"/>
        </w:rPr>
        <w:t>とくに進学先の学力に</w:t>
      </w:r>
      <w:r w:rsidR="00917880">
        <w:rPr>
          <w:rFonts w:ascii="ＭＳ 明朝" w:hAnsi="ＭＳ 明朝" w:hint="eastAsia"/>
          <w:szCs w:val="21"/>
        </w:rPr>
        <w:t>かん</w:t>
      </w:r>
      <w:r w:rsidR="003B6C09">
        <w:rPr>
          <w:rFonts w:ascii="ＭＳ 明朝" w:hAnsi="ＭＳ 明朝" w:hint="eastAsia"/>
          <w:szCs w:val="21"/>
        </w:rPr>
        <w:t>しては</w:t>
      </w:r>
      <w:r w:rsidR="00917880">
        <w:rPr>
          <w:rFonts w:ascii="ＭＳ 明朝" w:hAnsi="ＭＳ 明朝" w:hint="eastAsia"/>
          <w:szCs w:val="21"/>
        </w:rPr>
        <w:t>、</w:t>
      </w:r>
      <w:r w:rsidR="003B6C09">
        <w:rPr>
          <w:rFonts w:ascii="ＭＳ 明朝" w:hAnsi="ＭＳ 明朝" w:hint="eastAsia"/>
          <w:szCs w:val="21"/>
        </w:rPr>
        <w:t>むしろ驚くほどのレベルにある子が多いようだ。</w:t>
      </w:r>
    </w:p>
    <w:p w:rsidR="00731C29" w:rsidRDefault="00731C29" w:rsidP="00A13E05">
      <w:pPr>
        <w:rPr>
          <w:rFonts w:ascii="ＭＳ 明朝" w:hAnsi="ＭＳ 明朝"/>
          <w:szCs w:val="21"/>
        </w:rPr>
      </w:pPr>
    </w:p>
    <w:p w:rsidR="00731C29" w:rsidRPr="000F09D2" w:rsidRDefault="00650B53" w:rsidP="00A13E05">
      <w:pPr>
        <w:rPr>
          <w:rFonts w:ascii="HGPｺﾞｼｯｸE" w:eastAsia="HGPｺﾞｼｯｸE" w:hAnsi="ＭＳ 明朝"/>
          <w:sz w:val="28"/>
          <w:szCs w:val="28"/>
        </w:rPr>
      </w:pPr>
      <w:r>
        <w:rPr>
          <w:rFonts w:ascii="HGPｺﾞｼｯｸE" w:eastAsia="HGPｺﾞｼｯｸE" w:hAnsi="ＭＳ 明朝" w:hint="eastAsia"/>
          <w:sz w:val="28"/>
          <w:szCs w:val="28"/>
        </w:rPr>
        <w:t>５</w:t>
      </w:r>
      <w:r w:rsidR="000F09D2" w:rsidRPr="000F09D2">
        <w:rPr>
          <w:rFonts w:ascii="HGPｺﾞｼｯｸE" w:eastAsia="HGPｺﾞｼｯｸE" w:hAnsi="ＭＳ 明朝" w:hint="eastAsia"/>
          <w:sz w:val="28"/>
          <w:szCs w:val="28"/>
        </w:rPr>
        <w:t>．</w:t>
      </w:r>
      <w:r w:rsidR="000F09D2">
        <w:rPr>
          <w:rFonts w:ascii="HGPｺﾞｼｯｸE" w:eastAsia="HGPｺﾞｼｯｸE" w:hAnsi="ＭＳ 明朝" w:hint="eastAsia"/>
          <w:sz w:val="28"/>
          <w:szCs w:val="28"/>
        </w:rPr>
        <w:t xml:space="preserve"> </w:t>
      </w:r>
      <w:r w:rsidR="000F09D2" w:rsidRPr="000F09D2">
        <w:rPr>
          <w:rFonts w:ascii="HGPｺﾞｼｯｸE" w:eastAsia="HGPｺﾞｼｯｸE" w:hAnsi="ＭＳ 明朝" w:hint="eastAsia"/>
          <w:sz w:val="28"/>
          <w:szCs w:val="28"/>
        </w:rPr>
        <w:t>今</w:t>
      </w:r>
      <w:r w:rsidR="000F09D2">
        <w:rPr>
          <w:rFonts w:ascii="HGPｺﾞｼｯｸE" w:eastAsia="HGPｺﾞｼｯｸE" w:hAnsi="ＭＳ 明朝" w:hint="eastAsia"/>
          <w:sz w:val="28"/>
          <w:szCs w:val="28"/>
        </w:rPr>
        <w:t xml:space="preserve">　</w:t>
      </w:r>
      <w:r w:rsidR="000F09D2" w:rsidRPr="000F09D2">
        <w:rPr>
          <w:rFonts w:ascii="HGPｺﾞｼｯｸE" w:eastAsia="HGPｺﾞｼｯｸE" w:hAnsi="ＭＳ 明朝" w:hint="eastAsia"/>
          <w:sz w:val="28"/>
          <w:szCs w:val="28"/>
        </w:rPr>
        <w:t>後</w:t>
      </w:r>
      <w:r w:rsidR="000F09D2">
        <w:rPr>
          <w:rFonts w:ascii="HGPｺﾞｼｯｸE" w:eastAsia="HGPｺﾞｼｯｸE" w:hAnsi="ＭＳ 明朝" w:hint="eastAsia"/>
          <w:sz w:val="28"/>
          <w:szCs w:val="28"/>
        </w:rPr>
        <w:t xml:space="preserve">　</w:t>
      </w:r>
      <w:r w:rsidR="000F09D2" w:rsidRPr="000F09D2">
        <w:rPr>
          <w:rFonts w:ascii="HGPｺﾞｼｯｸE" w:eastAsia="HGPｺﾞｼｯｸE" w:hAnsi="ＭＳ 明朝" w:hint="eastAsia"/>
          <w:sz w:val="28"/>
          <w:szCs w:val="28"/>
        </w:rPr>
        <w:t>の</w:t>
      </w:r>
      <w:r w:rsidR="000F09D2">
        <w:rPr>
          <w:rFonts w:ascii="HGPｺﾞｼｯｸE" w:eastAsia="HGPｺﾞｼｯｸE" w:hAnsi="ＭＳ 明朝" w:hint="eastAsia"/>
          <w:sz w:val="28"/>
          <w:szCs w:val="28"/>
        </w:rPr>
        <w:t xml:space="preserve">　</w:t>
      </w:r>
      <w:r w:rsidR="000F09D2" w:rsidRPr="000F09D2">
        <w:rPr>
          <w:rFonts w:ascii="HGPｺﾞｼｯｸE" w:eastAsia="HGPｺﾞｼｯｸE" w:hAnsi="ＭＳ 明朝" w:hint="eastAsia"/>
          <w:sz w:val="28"/>
          <w:szCs w:val="28"/>
        </w:rPr>
        <w:t>課</w:t>
      </w:r>
      <w:r w:rsidR="000F09D2">
        <w:rPr>
          <w:rFonts w:ascii="HGPｺﾞｼｯｸE" w:eastAsia="HGPｺﾞｼｯｸE" w:hAnsi="ＭＳ 明朝" w:hint="eastAsia"/>
          <w:sz w:val="28"/>
          <w:szCs w:val="28"/>
        </w:rPr>
        <w:t xml:space="preserve">　</w:t>
      </w:r>
      <w:r w:rsidR="000F09D2" w:rsidRPr="000F09D2">
        <w:rPr>
          <w:rFonts w:ascii="HGPｺﾞｼｯｸE" w:eastAsia="HGPｺﾞｼｯｸE" w:hAnsi="ＭＳ 明朝" w:hint="eastAsia"/>
          <w:sz w:val="28"/>
          <w:szCs w:val="28"/>
        </w:rPr>
        <w:t>題</w:t>
      </w:r>
    </w:p>
    <w:p w:rsidR="00731C29" w:rsidRDefault="000F09D2" w:rsidP="00A13E05">
      <w:pPr>
        <w:rPr>
          <w:rFonts w:ascii="ＭＳ 明朝" w:hAnsi="ＭＳ 明朝"/>
          <w:szCs w:val="21"/>
        </w:rPr>
      </w:pPr>
      <w:r>
        <w:rPr>
          <w:rFonts w:ascii="ＭＳ 明朝" w:hAnsi="ＭＳ 明朝" w:hint="eastAsia"/>
          <w:szCs w:val="21"/>
        </w:rPr>
        <w:t>（１）教育活動の深まり</w:t>
      </w:r>
    </w:p>
    <w:p w:rsidR="000F09D2" w:rsidRDefault="000F09D2" w:rsidP="00A13E05">
      <w:pPr>
        <w:rPr>
          <w:rFonts w:ascii="ＭＳ 明朝" w:hAnsi="ＭＳ 明朝"/>
          <w:szCs w:val="21"/>
        </w:rPr>
      </w:pPr>
      <w:r>
        <w:rPr>
          <w:rFonts w:ascii="ＭＳ 明朝" w:hAnsi="ＭＳ 明朝" w:hint="eastAsia"/>
          <w:szCs w:val="21"/>
        </w:rPr>
        <w:t xml:space="preserve">　本校は、</w:t>
      </w:r>
      <w:r w:rsidR="004579CA">
        <w:rPr>
          <w:rFonts w:ascii="ＭＳ 明朝" w:hAnsi="ＭＳ 明朝" w:hint="eastAsia"/>
          <w:szCs w:val="21"/>
        </w:rPr>
        <w:t>きのくに子どもの村</w:t>
      </w:r>
      <w:r w:rsidRPr="005961C3">
        <w:rPr>
          <w:rFonts w:ascii="ＭＳ 明朝" w:hAnsi="ＭＳ 明朝" w:hint="eastAsia"/>
          <w:szCs w:val="21"/>
        </w:rPr>
        <w:t>小学校が</w:t>
      </w:r>
      <w:r w:rsidR="00852F85">
        <w:rPr>
          <w:rFonts w:ascii="ＭＳ 明朝" w:hAnsi="ＭＳ 明朝" w:hint="eastAsia"/>
          <w:szCs w:val="21"/>
        </w:rPr>
        <w:t>２９</w:t>
      </w:r>
      <w:r w:rsidRPr="005961C3">
        <w:rPr>
          <w:rFonts w:ascii="ＭＳ 明朝" w:hAnsi="ＭＳ 明朝" w:hint="eastAsia"/>
          <w:szCs w:val="21"/>
        </w:rPr>
        <w:t>年目を</w:t>
      </w:r>
      <w:r w:rsidR="00A73FD4" w:rsidRPr="005961C3">
        <w:rPr>
          <w:rFonts w:ascii="ＭＳ 明朝" w:hAnsi="ＭＳ 明朝" w:hint="eastAsia"/>
          <w:szCs w:val="21"/>
        </w:rPr>
        <w:t>迎え</w:t>
      </w:r>
      <w:r w:rsidR="004579CA">
        <w:rPr>
          <w:rFonts w:ascii="ＭＳ 明朝" w:hAnsi="ＭＳ 明朝" w:hint="eastAsia"/>
          <w:szCs w:val="21"/>
        </w:rPr>
        <w:t>、今年度、新たにながさき東そのぎ子どもの村中学校が開校した</w:t>
      </w:r>
      <w:r w:rsidR="00A73FD4">
        <w:rPr>
          <w:rFonts w:ascii="ＭＳ 明朝" w:hAnsi="ＭＳ 明朝" w:hint="eastAsia"/>
          <w:szCs w:val="21"/>
        </w:rPr>
        <w:t>。プロジェクトを中心とする教育計画はおおむね</w:t>
      </w:r>
      <w:r>
        <w:rPr>
          <w:rFonts w:ascii="ＭＳ 明朝" w:hAnsi="ＭＳ 明朝" w:hint="eastAsia"/>
          <w:szCs w:val="21"/>
        </w:rPr>
        <w:t>軌道に乗っていると考えられる。財政規模は小さく、施設も設備も十分とはいえないが、小規模</w:t>
      </w:r>
      <w:r w:rsidR="00CC1CA3">
        <w:rPr>
          <w:rFonts w:ascii="ＭＳ 明朝" w:hAnsi="ＭＳ 明朝" w:hint="eastAsia"/>
          <w:szCs w:val="21"/>
        </w:rPr>
        <w:t>校</w:t>
      </w:r>
      <w:r w:rsidR="007274AD">
        <w:rPr>
          <w:rFonts w:ascii="ＭＳ 明朝" w:hAnsi="ＭＳ 明朝" w:hint="eastAsia"/>
          <w:szCs w:val="21"/>
        </w:rPr>
        <w:t>の</w:t>
      </w:r>
      <w:r>
        <w:rPr>
          <w:rFonts w:ascii="ＭＳ 明朝" w:hAnsi="ＭＳ 明朝" w:hint="eastAsia"/>
          <w:szCs w:val="21"/>
        </w:rPr>
        <w:t>よさを生かした教育活動が展開されている。しかし教育面の改善にはこれでよいというゴールはない。いっそうの研鑽と実験的な試みを続けたい。そのためには、教員の</w:t>
      </w:r>
      <w:r w:rsidR="0048562D">
        <w:rPr>
          <w:rFonts w:ascii="ＭＳ 明朝" w:hAnsi="ＭＳ 明朝" w:hint="eastAsia"/>
          <w:szCs w:val="21"/>
        </w:rPr>
        <w:t>国内、海外、校内など各種の</w:t>
      </w:r>
      <w:r>
        <w:rPr>
          <w:rFonts w:ascii="ＭＳ 明朝" w:hAnsi="ＭＳ 明朝" w:hint="eastAsia"/>
          <w:szCs w:val="21"/>
        </w:rPr>
        <w:t>研修、相互の実践の検討、保護者等への</w:t>
      </w:r>
      <w:r w:rsidR="006A3277">
        <w:rPr>
          <w:rFonts w:ascii="ＭＳ 明朝" w:hAnsi="ＭＳ 明朝" w:hint="eastAsia"/>
          <w:szCs w:val="21"/>
        </w:rPr>
        <w:t>啓発</w:t>
      </w:r>
      <w:r>
        <w:rPr>
          <w:rFonts w:ascii="ＭＳ 明朝" w:hAnsi="ＭＳ 明朝" w:hint="eastAsia"/>
          <w:szCs w:val="21"/>
        </w:rPr>
        <w:t>活動、思いを同じくする姉妹校その他との交流などを怠ってはならない。</w:t>
      </w:r>
    </w:p>
    <w:p w:rsidR="00731C29" w:rsidRDefault="0048562D" w:rsidP="00EB1DD8">
      <w:pPr>
        <w:ind w:firstLineChars="100" w:firstLine="210"/>
        <w:rPr>
          <w:rFonts w:ascii="ＭＳ 明朝" w:hAnsi="ＭＳ 明朝"/>
          <w:szCs w:val="21"/>
        </w:rPr>
      </w:pPr>
      <w:r>
        <w:rPr>
          <w:rFonts w:ascii="ＭＳ 明朝" w:hAnsi="ＭＳ 明朝" w:hint="eastAsia"/>
          <w:szCs w:val="21"/>
        </w:rPr>
        <w:t>教職員の研修に</w:t>
      </w:r>
      <w:r w:rsidR="00B26FA5">
        <w:rPr>
          <w:rFonts w:ascii="ＭＳ 明朝" w:hAnsi="ＭＳ 明朝" w:hint="eastAsia"/>
          <w:szCs w:val="21"/>
        </w:rPr>
        <w:t>かんして</w:t>
      </w:r>
      <w:r>
        <w:rPr>
          <w:rFonts w:ascii="ＭＳ 明朝" w:hAnsi="ＭＳ 明朝" w:hint="eastAsia"/>
          <w:szCs w:val="21"/>
        </w:rPr>
        <w:t>は、現在のところほかの学校、とくに公立校に比べれば多額の助成をおこなっているが、今後ともその拡充を図りたい。</w:t>
      </w:r>
    </w:p>
    <w:p w:rsidR="00171051" w:rsidRDefault="00171051" w:rsidP="00A13E05">
      <w:pPr>
        <w:rPr>
          <w:rFonts w:ascii="ＭＳ 明朝" w:hAnsi="ＭＳ 明朝"/>
          <w:szCs w:val="21"/>
        </w:rPr>
      </w:pPr>
      <w:r>
        <w:rPr>
          <w:rFonts w:ascii="ＭＳ 明朝" w:hAnsi="ＭＳ 明朝" w:hint="eastAsia"/>
          <w:szCs w:val="21"/>
        </w:rPr>
        <w:t xml:space="preserve">　</w:t>
      </w:r>
    </w:p>
    <w:p w:rsidR="0048562D" w:rsidRDefault="0048562D" w:rsidP="00A13E05">
      <w:pPr>
        <w:rPr>
          <w:rFonts w:ascii="ＭＳ 明朝" w:hAnsi="ＭＳ 明朝"/>
          <w:szCs w:val="21"/>
        </w:rPr>
      </w:pPr>
      <w:r>
        <w:rPr>
          <w:rFonts w:ascii="ＭＳ 明朝" w:hAnsi="ＭＳ 明朝" w:hint="eastAsia"/>
          <w:szCs w:val="21"/>
        </w:rPr>
        <w:t>（２）</w:t>
      </w:r>
      <w:r w:rsidR="006A3277">
        <w:rPr>
          <w:rFonts w:ascii="ＭＳ 明朝" w:hAnsi="ＭＳ 明朝" w:hint="eastAsia"/>
          <w:szCs w:val="21"/>
        </w:rPr>
        <w:t>啓発</w:t>
      </w:r>
      <w:r>
        <w:rPr>
          <w:rFonts w:ascii="ＭＳ 明朝" w:hAnsi="ＭＳ 明朝" w:hint="eastAsia"/>
          <w:szCs w:val="21"/>
        </w:rPr>
        <w:t>活動と横のつながり</w:t>
      </w:r>
    </w:p>
    <w:p w:rsidR="00917880" w:rsidRPr="004579CA" w:rsidRDefault="0048562D" w:rsidP="00A13E05">
      <w:pPr>
        <w:rPr>
          <w:rFonts w:ascii="ＭＳ 明朝" w:hAnsi="ＭＳ 明朝"/>
          <w:szCs w:val="21"/>
        </w:rPr>
      </w:pPr>
      <w:r>
        <w:rPr>
          <w:rFonts w:ascii="ＭＳ 明朝" w:hAnsi="ＭＳ 明朝" w:hint="eastAsia"/>
          <w:szCs w:val="21"/>
        </w:rPr>
        <w:t xml:space="preserve">　学校法人きのくに子どもの村学園は、これまで日本</w:t>
      </w:r>
      <w:r w:rsidR="00917880">
        <w:rPr>
          <w:rFonts w:ascii="ＭＳ 明朝" w:hAnsi="ＭＳ 明朝" w:hint="eastAsia"/>
          <w:szCs w:val="21"/>
        </w:rPr>
        <w:t>にお</w:t>
      </w:r>
      <w:r>
        <w:rPr>
          <w:rFonts w:ascii="ＭＳ 明朝" w:hAnsi="ＭＳ 明朝" w:hint="eastAsia"/>
          <w:szCs w:val="21"/>
        </w:rPr>
        <w:t>ける「オルタナティヴ・スクール」の代表的なモデルとしての地位を占めてきた。</w:t>
      </w:r>
      <w:r w:rsidR="00917880">
        <w:rPr>
          <w:rFonts w:ascii="ＭＳ 明朝" w:hAnsi="ＭＳ 明朝" w:hint="eastAsia"/>
          <w:szCs w:val="21"/>
        </w:rPr>
        <w:t>とくに本校は</w:t>
      </w:r>
      <w:r>
        <w:rPr>
          <w:rFonts w:ascii="ＭＳ 明朝" w:hAnsi="ＭＳ 明朝" w:hint="eastAsia"/>
          <w:szCs w:val="21"/>
        </w:rPr>
        <w:t>自己所有の施設を持たない私立学校として、その後のユニークないくつかの学校の先駆けともなってきた。マスコミで取り上げられることも多く、見学者も</w:t>
      </w:r>
      <w:r w:rsidR="00653319">
        <w:rPr>
          <w:rFonts w:ascii="ＭＳ 明朝" w:hAnsi="ＭＳ 明朝" w:hint="eastAsia"/>
          <w:szCs w:val="21"/>
        </w:rPr>
        <w:t>あとを絶たない。</w:t>
      </w:r>
      <w:r>
        <w:rPr>
          <w:rFonts w:ascii="ＭＳ 明朝" w:hAnsi="ＭＳ 明朝" w:hint="eastAsia"/>
          <w:szCs w:val="21"/>
        </w:rPr>
        <w:t>国内に限らず、</w:t>
      </w:r>
      <w:r w:rsidR="00917880">
        <w:rPr>
          <w:rFonts w:ascii="ＭＳ 明朝" w:hAnsi="ＭＳ 明朝" w:hint="eastAsia"/>
          <w:szCs w:val="21"/>
        </w:rPr>
        <w:t>韓国を</w:t>
      </w:r>
      <w:r>
        <w:rPr>
          <w:rFonts w:ascii="ＭＳ 明朝" w:hAnsi="ＭＳ 明朝" w:hint="eastAsia"/>
          <w:szCs w:val="21"/>
        </w:rPr>
        <w:t>はじめ、海外からも注目を集めている。</w:t>
      </w:r>
      <w:r w:rsidR="00EB1DD8">
        <w:rPr>
          <w:rFonts w:ascii="ＭＳ 明朝" w:hAnsi="ＭＳ 明朝" w:hint="eastAsia"/>
          <w:szCs w:val="21"/>
        </w:rPr>
        <w:t>学園</w:t>
      </w:r>
      <w:r w:rsidR="00B26FA5">
        <w:rPr>
          <w:rFonts w:ascii="ＭＳ 明朝" w:hAnsi="ＭＳ 明朝" w:hint="eastAsia"/>
          <w:szCs w:val="21"/>
        </w:rPr>
        <w:t>長</w:t>
      </w:r>
      <w:r w:rsidR="00EB1DD8">
        <w:rPr>
          <w:rFonts w:ascii="ＭＳ 明朝" w:hAnsi="ＭＳ 明朝" w:hint="eastAsia"/>
          <w:szCs w:val="21"/>
        </w:rPr>
        <w:t>の著作のうち２冊が韓国語に翻訳されている。</w:t>
      </w:r>
      <w:r w:rsidR="003928F0">
        <w:rPr>
          <w:rFonts w:ascii="ＭＳ 明朝" w:hAnsi="ＭＳ 明朝" w:hint="eastAsia"/>
          <w:szCs w:val="21"/>
        </w:rPr>
        <w:t>学園ではこうした</w:t>
      </w:r>
      <w:r w:rsidR="00917880">
        <w:rPr>
          <w:rFonts w:ascii="ＭＳ 明朝" w:hAnsi="ＭＳ 明朝" w:hint="eastAsia"/>
          <w:szCs w:val="21"/>
        </w:rPr>
        <w:t>内外から</w:t>
      </w:r>
      <w:r w:rsidR="003928F0">
        <w:rPr>
          <w:rFonts w:ascii="ＭＳ 明朝" w:hAnsi="ＭＳ 明朝" w:hint="eastAsia"/>
          <w:szCs w:val="21"/>
        </w:rPr>
        <w:t>の関心に</w:t>
      </w:r>
      <w:r w:rsidR="00917880">
        <w:rPr>
          <w:rFonts w:ascii="ＭＳ 明朝" w:hAnsi="ＭＳ 明朝" w:hint="eastAsia"/>
          <w:szCs w:val="21"/>
        </w:rPr>
        <w:t>応</w:t>
      </w:r>
      <w:r w:rsidR="003928F0">
        <w:rPr>
          <w:rFonts w:ascii="ＭＳ 明朝" w:hAnsi="ＭＳ 明朝" w:hint="eastAsia"/>
          <w:szCs w:val="21"/>
        </w:rPr>
        <w:t>えて</w:t>
      </w:r>
      <w:r w:rsidR="00917880">
        <w:rPr>
          <w:rFonts w:ascii="ＭＳ 明朝" w:hAnsi="ＭＳ 明朝" w:hint="eastAsia"/>
          <w:szCs w:val="21"/>
        </w:rPr>
        <w:t>、</w:t>
      </w:r>
      <w:r w:rsidR="003928F0">
        <w:rPr>
          <w:rFonts w:ascii="ＭＳ 明朝" w:hAnsi="ＭＳ 明朝" w:hint="eastAsia"/>
          <w:szCs w:val="21"/>
        </w:rPr>
        <w:t>さまざまな形で</w:t>
      </w:r>
      <w:r w:rsidR="00917880">
        <w:rPr>
          <w:rFonts w:ascii="ＭＳ 明朝" w:hAnsi="ＭＳ 明朝" w:hint="eastAsia"/>
          <w:szCs w:val="21"/>
        </w:rPr>
        <w:t>自分たち</w:t>
      </w:r>
      <w:r w:rsidR="003928F0">
        <w:rPr>
          <w:rFonts w:ascii="ＭＳ 明朝" w:hAnsi="ＭＳ 明朝" w:hint="eastAsia"/>
          <w:szCs w:val="21"/>
        </w:rPr>
        <w:t>の教育理念や実績</w:t>
      </w:r>
      <w:r w:rsidR="00917880">
        <w:rPr>
          <w:rFonts w:ascii="ＭＳ 明朝" w:hAnsi="ＭＳ 明朝" w:hint="eastAsia"/>
          <w:szCs w:val="21"/>
        </w:rPr>
        <w:t>･実情について</w:t>
      </w:r>
      <w:r w:rsidR="003928F0">
        <w:rPr>
          <w:rFonts w:ascii="ＭＳ 明朝" w:hAnsi="ＭＳ 明朝" w:hint="eastAsia"/>
          <w:szCs w:val="21"/>
        </w:rPr>
        <w:t>発信して</w:t>
      </w:r>
      <w:r w:rsidR="00917880">
        <w:rPr>
          <w:rFonts w:ascii="ＭＳ 明朝" w:hAnsi="ＭＳ 明朝" w:hint="eastAsia"/>
          <w:szCs w:val="21"/>
        </w:rPr>
        <w:t>き</w:t>
      </w:r>
      <w:r w:rsidR="003928F0">
        <w:rPr>
          <w:rFonts w:ascii="ＭＳ 明朝" w:hAnsi="ＭＳ 明朝" w:hint="eastAsia"/>
          <w:szCs w:val="21"/>
        </w:rPr>
        <w:t>た。また、教育のあり方を考えるシンポジウムも毎年おこなってい</w:t>
      </w:r>
      <w:r w:rsidR="00917880">
        <w:rPr>
          <w:rFonts w:ascii="ＭＳ 明朝" w:hAnsi="ＭＳ 明朝" w:hint="eastAsia"/>
          <w:szCs w:val="21"/>
        </w:rPr>
        <w:t>て、</w:t>
      </w:r>
      <w:r w:rsidR="00917880">
        <w:rPr>
          <w:rFonts w:ascii="ＭＳ 明朝" w:hAnsi="ＭＳ 明朝" w:hint="eastAsia"/>
          <w:szCs w:val="21"/>
        </w:rPr>
        <w:lastRenderedPageBreak/>
        <w:t>時には韓国、イギリス、アメリカ</w:t>
      </w:r>
      <w:r w:rsidR="005D662B">
        <w:rPr>
          <w:rFonts w:ascii="ＭＳ 明朝" w:hAnsi="ＭＳ 明朝" w:hint="eastAsia"/>
          <w:szCs w:val="21"/>
        </w:rPr>
        <w:t>、</w:t>
      </w:r>
      <w:r w:rsidR="005D662B" w:rsidRPr="004579CA">
        <w:rPr>
          <w:rFonts w:ascii="ＭＳ 明朝" w:hAnsi="ＭＳ 明朝" w:hint="eastAsia"/>
          <w:szCs w:val="21"/>
        </w:rPr>
        <w:t>インド</w:t>
      </w:r>
      <w:r w:rsidR="00917880" w:rsidRPr="004579CA">
        <w:rPr>
          <w:rFonts w:ascii="ＭＳ 明朝" w:hAnsi="ＭＳ 明朝" w:hint="eastAsia"/>
          <w:szCs w:val="21"/>
        </w:rPr>
        <w:t>からも教師</w:t>
      </w:r>
      <w:r w:rsidR="005D662B" w:rsidRPr="004579CA">
        <w:rPr>
          <w:rFonts w:ascii="ＭＳ 明朝" w:hAnsi="ＭＳ 明朝" w:hint="eastAsia"/>
          <w:szCs w:val="21"/>
        </w:rPr>
        <w:t>、</w:t>
      </w:r>
      <w:r w:rsidR="00917880" w:rsidRPr="004579CA">
        <w:rPr>
          <w:rFonts w:ascii="ＭＳ 明朝" w:hAnsi="ＭＳ 明朝" w:hint="eastAsia"/>
          <w:szCs w:val="21"/>
        </w:rPr>
        <w:t>高校生</w:t>
      </w:r>
      <w:r w:rsidR="005D662B" w:rsidRPr="004579CA">
        <w:rPr>
          <w:rFonts w:ascii="ＭＳ 明朝" w:hAnsi="ＭＳ 明朝" w:hint="eastAsia"/>
          <w:szCs w:val="21"/>
        </w:rPr>
        <w:t>、教育関係者</w:t>
      </w:r>
      <w:r w:rsidR="00917880" w:rsidRPr="004579CA">
        <w:rPr>
          <w:rFonts w:ascii="ＭＳ 明朝" w:hAnsi="ＭＳ 明朝" w:hint="eastAsia"/>
          <w:szCs w:val="21"/>
        </w:rPr>
        <w:t>を招いて討論をしたり提案したりしている。</w:t>
      </w:r>
    </w:p>
    <w:p w:rsidR="0048562D" w:rsidRDefault="003928F0" w:rsidP="00917880">
      <w:pPr>
        <w:ind w:firstLineChars="100" w:firstLine="210"/>
        <w:rPr>
          <w:rFonts w:ascii="ＭＳ 明朝" w:hAnsi="ＭＳ 明朝"/>
          <w:szCs w:val="21"/>
        </w:rPr>
      </w:pPr>
      <w:r w:rsidRPr="004579CA">
        <w:rPr>
          <w:rFonts w:ascii="ＭＳ 明朝" w:hAnsi="ＭＳ 明朝" w:hint="eastAsia"/>
          <w:szCs w:val="21"/>
        </w:rPr>
        <w:t>日本の学校教育の諸種の問題点がいまだ解決の方向に向かう気配が見られない今日、学園の果たすべき役割は大きい。従来の方式とは違うやり方が存在しうるということ、そして</w:t>
      </w:r>
      <w:r w:rsidR="00917880" w:rsidRPr="004579CA">
        <w:rPr>
          <w:rFonts w:ascii="ＭＳ 明朝" w:hAnsi="ＭＳ 明朝" w:hint="eastAsia"/>
          <w:szCs w:val="21"/>
        </w:rPr>
        <w:t>、</w:t>
      </w:r>
      <w:r w:rsidRPr="004579CA">
        <w:rPr>
          <w:rFonts w:ascii="ＭＳ 明朝" w:hAnsi="ＭＳ 明朝" w:hint="eastAsia"/>
          <w:szCs w:val="21"/>
        </w:rPr>
        <w:t>それがしかるべき成果を挙げていることを、今後とも精力的に発信していきたい。</w:t>
      </w:r>
      <w:r w:rsidR="00A1618F" w:rsidRPr="004579CA">
        <w:rPr>
          <w:rFonts w:ascii="ＭＳ 明朝" w:hAnsi="ＭＳ 明朝" w:hint="eastAsia"/>
          <w:szCs w:val="21"/>
        </w:rPr>
        <w:t>そのためにも、いくつかの新しい学校との連携を深め、具体的な教育実践を通じて教育改革の必要性と可能性をアピールしたい。とりわけ</w:t>
      </w:r>
      <w:r w:rsidR="005D662B" w:rsidRPr="004579CA">
        <w:rPr>
          <w:rFonts w:ascii="ＭＳ 明朝" w:hAnsi="ＭＳ 明朝" w:hint="eastAsia"/>
          <w:szCs w:val="21"/>
        </w:rPr>
        <w:t>法人内外</w:t>
      </w:r>
      <w:r w:rsidR="00AE2A4B" w:rsidRPr="004579CA">
        <w:rPr>
          <w:rFonts w:ascii="ＭＳ 明朝" w:hAnsi="ＭＳ 明朝" w:hint="eastAsia"/>
          <w:szCs w:val="21"/>
        </w:rPr>
        <w:t>にかか</w:t>
      </w:r>
      <w:r w:rsidR="00AE2A4B">
        <w:rPr>
          <w:rFonts w:ascii="ＭＳ 明朝" w:hAnsi="ＭＳ 明朝" w:hint="eastAsia"/>
          <w:szCs w:val="21"/>
        </w:rPr>
        <w:t>わらず</w:t>
      </w:r>
      <w:r w:rsidR="00A1618F">
        <w:rPr>
          <w:rFonts w:ascii="ＭＳ 明朝" w:hAnsi="ＭＳ 明朝" w:hint="eastAsia"/>
          <w:szCs w:val="21"/>
        </w:rPr>
        <w:t>横のつながりは大切に育てたいものである。</w:t>
      </w:r>
    </w:p>
    <w:p w:rsidR="003979D5" w:rsidRPr="00AE2A4B" w:rsidRDefault="003979D5" w:rsidP="00917880">
      <w:pPr>
        <w:ind w:firstLineChars="100" w:firstLine="210"/>
        <w:rPr>
          <w:rFonts w:ascii="ＭＳ 明朝" w:hAnsi="ＭＳ 明朝"/>
          <w:szCs w:val="21"/>
        </w:rPr>
      </w:pPr>
    </w:p>
    <w:p w:rsidR="00EB1DD8" w:rsidRDefault="00EB1DD8" w:rsidP="008F4DC4">
      <w:pPr>
        <w:ind w:firstLineChars="100" w:firstLine="210"/>
        <w:rPr>
          <w:rFonts w:ascii="ＭＳ 明朝" w:hAnsi="ＭＳ 明朝"/>
          <w:szCs w:val="21"/>
        </w:rPr>
      </w:pPr>
      <w:r>
        <w:rPr>
          <w:rFonts w:ascii="ＭＳ 明朝" w:hAnsi="ＭＳ 明朝" w:hint="eastAsia"/>
          <w:szCs w:val="21"/>
        </w:rPr>
        <w:t>学園の設置する学校</w:t>
      </w:r>
    </w:p>
    <w:p w:rsidR="00402646" w:rsidRDefault="008F4DC4" w:rsidP="00EB1DD8">
      <w:pPr>
        <w:ind w:firstLineChars="300" w:firstLine="630"/>
        <w:rPr>
          <w:rFonts w:ascii="ＭＳ 明朝" w:hAnsi="ＭＳ 明朝"/>
          <w:szCs w:val="21"/>
        </w:rPr>
      </w:pPr>
      <w:r>
        <w:rPr>
          <w:rFonts w:ascii="ＭＳ 明朝" w:hAnsi="ＭＳ 明朝" w:hint="eastAsia"/>
          <w:szCs w:val="21"/>
        </w:rPr>
        <w:t>きのくに子どもの村小学校</w:t>
      </w:r>
    </w:p>
    <w:p w:rsidR="00402646" w:rsidRDefault="008F4DC4" w:rsidP="00EB1DD8">
      <w:pPr>
        <w:ind w:firstLineChars="300" w:firstLine="630"/>
        <w:rPr>
          <w:rFonts w:ascii="ＭＳ 明朝" w:hAnsi="ＭＳ 明朝"/>
          <w:szCs w:val="21"/>
        </w:rPr>
      </w:pPr>
      <w:r>
        <w:rPr>
          <w:rFonts w:ascii="ＭＳ 明朝" w:hAnsi="ＭＳ 明朝" w:hint="eastAsia"/>
          <w:szCs w:val="21"/>
        </w:rPr>
        <w:t>きのくに子どもの村中学校</w:t>
      </w:r>
    </w:p>
    <w:p w:rsidR="00402646" w:rsidRDefault="00402646" w:rsidP="00EB1DD8">
      <w:pPr>
        <w:ind w:firstLineChars="300" w:firstLine="630"/>
        <w:rPr>
          <w:rFonts w:ascii="ＭＳ 明朝" w:hAnsi="ＭＳ 明朝"/>
          <w:szCs w:val="21"/>
        </w:rPr>
      </w:pPr>
      <w:r>
        <w:rPr>
          <w:rFonts w:ascii="ＭＳ 明朝" w:hAnsi="ＭＳ 明朝" w:hint="eastAsia"/>
          <w:szCs w:val="21"/>
        </w:rPr>
        <w:t>きのくに</w:t>
      </w:r>
      <w:r w:rsidR="008F4DC4">
        <w:rPr>
          <w:rFonts w:ascii="ＭＳ 明朝" w:hAnsi="ＭＳ 明朝" w:hint="eastAsia"/>
          <w:szCs w:val="21"/>
        </w:rPr>
        <w:t>国際高等専修学校</w:t>
      </w:r>
    </w:p>
    <w:p w:rsidR="00402646" w:rsidRDefault="00A73FD4" w:rsidP="00EB1DD8">
      <w:pPr>
        <w:ind w:firstLineChars="300" w:firstLine="630"/>
        <w:rPr>
          <w:rFonts w:ascii="ＭＳ 明朝" w:hAnsi="ＭＳ 明朝"/>
          <w:szCs w:val="21"/>
        </w:rPr>
      </w:pPr>
      <w:r>
        <w:rPr>
          <w:rFonts w:ascii="ＭＳ 明朝" w:hAnsi="ＭＳ 明朝" w:hint="eastAsia"/>
          <w:szCs w:val="21"/>
        </w:rPr>
        <w:t>かつやま</w:t>
      </w:r>
      <w:r w:rsidR="00402646">
        <w:rPr>
          <w:rFonts w:ascii="ＭＳ 明朝" w:hAnsi="ＭＳ 明朝" w:hint="eastAsia"/>
          <w:szCs w:val="21"/>
        </w:rPr>
        <w:t>子どもの村小学校</w:t>
      </w:r>
    </w:p>
    <w:p w:rsidR="00B26FA5" w:rsidRDefault="00A73FD4" w:rsidP="00EB1DD8">
      <w:pPr>
        <w:ind w:firstLineChars="300" w:firstLine="630"/>
        <w:rPr>
          <w:rFonts w:ascii="ＭＳ 明朝" w:hAnsi="ＭＳ 明朝"/>
          <w:szCs w:val="21"/>
        </w:rPr>
      </w:pPr>
      <w:r>
        <w:rPr>
          <w:rFonts w:ascii="ＭＳ 明朝" w:hAnsi="ＭＳ 明朝" w:hint="eastAsia"/>
          <w:szCs w:val="21"/>
        </w:rPr>
        <w:t>かつやま</w:t>
      </w:r>
      <w:r w:rsidR="00B26FA5">
        <w:rPr>
          <w:rFonts w:ascii="ＭＳ 明朝" w:hAnsi="ＭＳ 明朝" w:hint="eastAsia"/>
          <w:szCs w:val="21"/>
        </w:rPr>
        <w:t>子どもの村中学校</w:t>
      </w:r>
    </w:p>
    <w:p w:rsidR="00FD28A3" w:rsidRDefault="00FD28A3" w:rsidP="00EB1DD8">
      <w:pPr>
        <w:ind w:firstLineChars="300" w:firstLine="630"/>
        <w:rPr>
          <w:rFonts w:ascii="ＭＳ 明朝" w:hAnsi="ＭＳ 明朝"/>
          <w:szCs w:val="21"/>
        </w:rPr>
      </w:pPr>
      <w:r w:rsidRPr="004579CA">
        <w:rPr>
          <w:rFonts w:ascii="ＭＳ 明朝" w:hAnsi="ＭＳ 明朝" w:hint="eastAsia"/>
          <w:szCs w:val="21"/>
        </w:rPr>
        <w:t>北九州子どもの村小学校</w:t>
      </w:r>
    </w:p>
    <w:p w:rsidR="00402646" w:rsidRDefault="008F4DC4" w:rsidP="00EB1DD8">
      <w:pPr>
        <w:ind w:firstLineChars="300" w:firstLine="630"/>
        <w:rPr>
          <w:rFonts w:ascii="ＭＳ 明朝" w:hAnsi="ＭＳ 明朝"/>
          <w:szCs w:val="21"/>
        </w:rPr>
      </w:pPr>
      <w:r>
        <w:rPr>
          <w:rFonts w:ascii="ＭＳ 明朝" w:hAnsi="ＭＳ 明朝" w:hint="eastAsia"/>
          <w:szCs w:val="21"/>
        </w:rPr>
        <w:t>北九州子どもの村</w:t>
      </w:r>
      <w:r w:rsidR="00B26FA5">
        <w:rPr>
          <w:rFonts w:ascii="ＭＳ 明朝" w:hAnsi="ＭＳ 明朝" w:hint="eastAsia"/>
          <w:szCs w:val="21"/>
        </w:rPr>
        <w:t>中</w:t>
      </w:r>
      <w:r>
        <w:rPr>
          <w:rFonts w:ascii="ＭＳ 明朝" w:hAnsi="ＭＳ 明朝" w:hint="eastAsia"/>
          <w:szCs w:val="21"/>
        </w:rPr>
        <w:t>学校</w:t>
      </w:r>
    </w:p>
    <w:p w:rsidR="004579CA" w:rsidRDefault="004579CA" w:rsidP="00EB1DD8">
      <w:pPr>
        <w:ind w:firstLineChars="300" w:firstLine="630"/>
        <w:rPr>
          <w:rFonts w:ascii="ＭＳ 明朝" w:hAnsi="ＭＳ 明朝"/>
          <w:szCs w:val="21"/>
        </w:rPr>
      </w:pPr>
      <w:r>
        <w:rPr>
          <w:rFonts w:ascii="ＭＳ 明朝" w:hAnsi="ＭＳ 明朝" w:hint="eastAsia"/>
          <w:szCs w:val="21"/>
        </w:rPr>
        <w:t>ながさき東そのぎ小学校</w:t>
      </w:r>
    </w:p>
    <w:p w:rsidR="004579CA" w:rsidRDefault="004579CA" w:rsidP="00EB1DD8">
      <w:pPr>
        <w:ind w:firstLineChars="300" w:firstLine="630"/>
        <w:rPr>
          <w:rFonts w:ascii="ＭＳ 明朝" w:hAnsi="ＭＳ 明朝"/>
          <w:szCs w:val="21"/>
        </w:rPr>
      </w:pPr>
      <w:r>
        <w:rPr>
          <w:rFonts w:ascii="ＭＳ 明朝" w:hAnsi="ＭＳ 明朝" w:hint="eastAsia"/>
          <w:szCs w:val="21"/>
        </w:rPr>
        <w:t>ながさき東そのぎ中学校</w:t>
      </w:r>
    </w:p>
    <w:p w:rsidR="00EB1DD8" w:rsidRDefault="00EB1DD8" w:rsidP="00EB1DD8">
      <w:pPr>
        <w:ind w:firstLineChars="300" w:firstLine="630"/>
        <w:rPr>
          <w:rFonts w:ascii="ＭＳ 明朝" w:hAnsi="ＭＳ 明朝"/>
          <w:szCs w:val="21"/>
        </w:rPr>
      </w:pPr>
      <w:r>
        <w:rPr>
          <w:rFonts w:ascii="ＭＳ 明朝" w:hAnsi="ＭＳ 明朝" w:hint="eastAsia"/>
          <w:szCs w:val="21"/>
        </w:rPr>
        <w:t>キルクハニティ子どもの村スクール(スコットランド)</w:t>
      </w:r>
    </w:p>
    <w:p w:rsidR="00EB1DD8" w:rsidRDefault="00EB1DD8" w:rsidP="00402646">
      <w:pPr>
        <w:ind w:firstLineChars="100" w:firstLine="210"/>
        <w:rPr>
          <w:rFonts w:ascii="ＭＳ 明朝" w:hAnsi="ＭＳ 明朝"/>
          <w:szCs w:val="21"/>
        </w:rPr>
      </w:pPr>
      <w:r>
        <w:rPr>
          <w:rFonts w:ascii="ＭＳ 明朝" w:hAnsi="ＭＳ 明朝" w:hint="eastAsia"/>
          <w:szCs w:val="21"/>
        </w:rPr>
        <w:t>姉妹校</w:t>
      </w:r>
    </w:p>
    <w:p w:rsidR="00402646" w:rsidRDefault="008F4DC4" w:rsidP="00EB1DD8">
      <w:pPr>
        <w:ind w:firstLineChars="300" w:firstLine="630"/>
        <w:rPr>
          <w:rFonts w:ascii="ＭＳ 明朝" w:hAnsi="ＭＳ 明朝"/>
          <w:szCs w:val="21"/>
        </w:rPr>
      </w:pPr>
      <w:r>
        <w:rPr>
          <w:rFonts w:ascii="ＭＳ 明朝" w:hAnsi="ＭＳ 明朝" w:hint="eastAsia"/>
          <w:szCs w:val="21"/>
        </w:rPr>
        <w:t>りら創造芸術高等学校(和歌山県</w:t>
      </w:r>
      <w:r w:rsidR="00EB1DD8">
        <w:rPr>
          <w:rFonts w:ascii="ＭＳ 明朝" w:hAnsi="ＭＳ 明朝" w:hint="eastAsia"/>
          <w:szCs w:val="21"/>
        </w:rPr>
        <w:t>紀美野町</w:t>
      </w:r>
      <w:r>
        <w:rPr>
          <w:rFonts w:ascii="ＭＳ 明朝" w:hAnsi="ＭＳ 明朝" w:hint="eastAsia"/>
          <w:szCs w:val="21"/>
        </w:rPr>
        <w:t>)</w:t>
      </w:r>
    </w:p>
    <w:p w:rsidR="00094E1D" w:rsidRDefault="00094E1D" w:rsidP="00A1618F">
      <w:pPr>
        <w:rPr>
          <w:rFonts w:ascii="メイリオ" w:eastAsia="メイリオ" w:hAnsi="メイリオ"/>
          <w:sz w:val="36"/>
          <w:szCs w:val="36"/>
        </w:rPr>
      </w:pPr>
    </w:p>
    <w:p w:rsidR="0048562D" w:rsidRDefault="00917880" w:rsidP="00A1618F">
      <w:pPr>
        <w:rPr>
          <w:rFonts w:ascii="ＭＳ 明朝" w:hAnsi="ＭＳ 明朝"/>
          <w:szCs w:val="21"/>
        </w:rPr>
      </w:pPr>
      <w:r>
        <w:rPr>
          <w:rFonts w:ascii="ＭＳ 明朝" w:hAnsi="ＭＳ 明朝" w:hint="eastAsia"/>
          <w:szCs w:val="21"/>
        </w:rPr>
        <w:t>（３）施設と財政</w:t>
      </w:r>
    </w:p>
    <w:p w:rsidR="00A1618F" w:rsidRDefault="007274AD" w:rsidP="00A13E05">
      <w:pPr>
        <w:rPr>
          <w:rFonts w:ascii="ＭＳ 明朝" w:hAnsi="ＭＳ 明朝"/>
          <w:szCs w:val="21"/>
        </w:rPr>
      </w:pPr>
      <w:r>
        <w:rPr>
          <w:rFonts w:ascii="ＭＳ 明朝" w:hAnsi="ＭＳ 明朝" w:hint="eastAsia"/>
          <w:szCs w:val="21"/>
        </w:rPr>
        <w:t xml:space="preserve">　</w:t>
      </w:r>
      <w:r w:rsidR="004579CA">
        <w:rPr>
          <w:rFonts w:ascii="ＭＳ 明朝" w:hAnsi="ＭＳ 明朝" w:hint="eastAsia"/>
          <w:szCs w:val="21"/>
        </w:rPr>
        <w:t>学園の</w:t>
      </w:r>
      <w:r w:rsidR="00917880">
        <w:rPr>
          <w:rFonts w:ascii="ＭＳ 明朝" w:hAnsi="ＭＳ 明朝" w:hint="eastAsia"/>
          <w:szCs w:val="21"/>
        </w:rPr>
        <w:t>物理的環境、つまり施設は決して十分とはいえない。</w:t>
      </w:r>
      <w:r w:rsidR="004579CA">
        <w:rPr>
          <w:rFonts w:ascii="ＭＳ 明朝" w:hAnsi="ＭＳ 明朝" w:hint="eastAsia"/>
          <w:szCs w:val="21"/>
        </w:rPr>
        <w:t>建設後20年を超える校舎もあり、定期的なメンテナンスが必要になってきている。また</w:t>
      </w:r>
      <w:r w:rsidR="00CB7C8F">
        <w:rPr>
          <w:rFonts w:ascii="ＭＳ 明朝" w:hAnsi="ＭＳ 明朝" w:hint="eastAsia"/>
          <w:szCs w:val="21"/>
        </w:rPr>
        <w:t>児童数の増加とともに木工や料理など活動をする場所が不足してきている。教育の個性化をめざす教育現場では柔軟なグルーピングが求められる。つかう教室やホールについては、教員同士が工夫して使えるように相談しながら使っている。</w:t>
      </w:r>
    </w:p>
    <w:p w:rsidR="002F11F7" w:rsidRDefault="002F11F7" w:rsidP="00A1618F">
      <w:pPr>
        <w:ind w:firstLineChars="100" w:firstLine="210"/>
        <w:rPr>
          <w:rFonts w:ascii="ＭＳ 明朝" w:hAnsi="ＭＳ 明朝"/>
          <w:szCs w:val="21"/>
        </w:rPr>
      </w:pPr>
      <w:r>
        <w:rPr>
          <w:rFonts w:ascii="ＭＳ 明朝" w:hAnsi="ＭＳ 明朝" w:hint="eastAsia"/>
          <w:szCs w:val="21"/>
        </w:rPr>
        <w:t>備品類にしても買い入れたいものは多い。</w:t>
      </w:r>
      <w:r w:rsidR="00011D84">
        <w:rPr>
          <w:rFonts w:ascii="ＭＳ 明朝" w:hAnsi="ＭＳ 明朝" w:hint="eastAsia"/>
          <w:szCs w:val="21"/>
        </w:rPr>
        <w:t>学校の車両はすべて中古であり、コンピューターも保護者からの寄付によるもの</w:t>
      </w:r>
      <w:r w:rsidR="006A3277">
        <w:rPr>
          <w:rFonts w:ascii="ＭＳ 明朝" w:hAnsi="ＭＳ 明朝" w:hint="eastAsia"/>
          <w:szCs w:val="21"/>
        </w:rPr>
        <w:t>も多い</w:t>
      </w:r>
      <w:r w:rsidR="00011D84">
        <w:rPr>
          <w:rFonts w:ascii="ＭＳ 明朝" w:hAnsi="ＭＳ 明朝" w:hint="eastAsia"/>
          <w:szCs w:val="21"/>
        </w:rPr>
        <w:t>。</w:t>
      </w:r>
    </w:p>
    <w:p w:rsidR="002F11F7" w:rsidRDefault="002F11F7" w:rsidP="00A13E05">
      <w:pPr>
        <w:rPr>
          <w:rFonts w:ascii="ＭＳ 明朝" w:hAnsi="ＭＳ 明朝"/>
          <w:szCs w:val="21"/>
        </w:rPr>
      </w:pPr>
      <w:r>
        <w:rPr>
          <w:rFonts w:ascii="ＭＳ 明朝" w:hAnsi="ＭＳ 明朝" w:hint="eastAsia"/>
          <w:szCs w:val="21"/>
        </w:rPr>
        <w:t xml:space="preserve">　しかし、あえて</w:t>
      </w:r>
      <w:r w:rsidR="004579CA">
        <w:rPr>
          <w:rFonts w:ascii="ＭＳ 明朝" w:hAnsi="ＭＳ 明朝" w:hint="eastAsia"/>
          <w:szCs w:val="21"/>
        </w:rPr>
        <w:t>少人数</w:t>
      </w:r>
      <w:r>
        <w:rPr>
          <w:rFonts w:ascii="ＭＳ 明朝" w:hAnsi="ＭＳ 明朝" w:hint="eastAsia"/>
          <w:szCs w:val="21"/>
        </w:rPr>
        <w:t>の学校として</w:t>
      </w:r>
      <w:r w:rsidR="00A1618F">
        <w:rPr>
          <w:rFonts w:ascii="ＭＳ 明朝" w:hAnsi="ＭＳ 明朝" w:hint="eastAsia"/>
          <w:szCs w:val="21"/>
        </w:rPr>
        <w:t>発足した以上</w:t>
      </w:r>
      <w:r>
        <w:rPr>
          <w:rFonts w:ascii="ＭＳ 明朝" w:hAnsi="ＭＳ 明朝" w:hint="eastAsia"/>
          <w:szCs w:val="21"/>
        </w:rPr>
        <w:t>、ある程度の不便さはやむをえない。むしろ十分とはいえない施設を有効</w:t>
      </w:r>
      <w:r w:rsidR="00643109">
        <w:rPr>
          <w:rFonts w:ascii="ＭＳ 明朝" w:hAnsi="ＭＳ 明朝" w:hint="eastAsia"/>
          <w:szCs w:val="21"/>
        </w:rPr>
        <w:t>かつ創造的に</w:t>
      </w:r>
      <w:r>
        <w:rPr>
          <w:rFonts w:ascii="ＭＳ 明朝" w:hAnsi="ＭＳ 明朝" w:hint="eastAsia"/>
          <w:szCs w:val="21"/>
        </w:rPr>
        <w:t>活用し、人材を</w:t>
      </w:r>
      <w:r w:rsidR="00643109">
        <w:rPr>
          <w:rFonts w:ascii="ＭＳ 明朝" w:hAnsi="ＭＳ 明朝" w:hint="eastAsia"/>
          <w:szCs w:val="21"/>
        </w:rPr>
        <w:t>ととの</w:t>
      </w:r>
      <w:r>
        <w:rPr>
          <w:rFonts w:ascii="ＭＳ 明朝" w:hAnsi="ＭＳ 明朝" w:hint="eastAsia"/>
          <w:szCs w:val="21"/>
        </w:rPr>
        <w:t>えれば</w:t>
      </w:r>
      <w:r w:rsidR="00643109">
        <w:rPr>
          <w:rFonts w:ascii="ＭＳ 明朝" w:hAnsi="ＭＳ 明朝" w:hint="eastAsia"/>
          <w:szCs w:val="21"/>
        </w:rPr>
        <w:t>相当</w:t>
      </w:r>
      <w:r>
        <w:rPr>
          <w:rFonts w:ascii="ＭＳ 明朝" w:hAnsi="ＭＳ 明朝" w:hint="eastAsia"/>
          <w:szCs w:val="21"/>
        </w:rPr>
        <w:t>の</w:t>
      </w:r>
      <w:r w:rsidR="00643109">
        <w:rPr>
          <w:rFonts w:ascii="ＭＳ 明朝" w:hAnsi="ＭＳ 明朝" w:hint="eastAsia"/>
          <w:szCs w:val="21"/>
        </w:rPr>
        <w:t>教育成果</w:t>
      </w:r>
      <w:r>
        <w:rPr>
          <w:rFonts w:ascii="ＭＳ 明朝" w:hAnsi="ＭＳ 明朝" w:hint="eastAsia"/>
          <w:szCs w:val="21"/>
        </w:rPr>
        <w:t>を</w:t>
      </w:r>
      <w:r w:rsidR="00643109">
        <w:rPr>
          <w:rFonts w:ascii="ＭＳ 明朝" w:hAnsi="ＭＳ 明朝" w:hint="eastAsia"/>
          <w:szCs w:val="21"/>
        </w:rPr>
        <w:t>あ</w:t>
      </w:r>
      <w:r>
        <w:rPr>
          <w:rFonts w:ascii="ＭＳ 明朝" w:hAnsi="ＭＳ 明朝" w:hint="eastAsia"/>
          <w:szCs w:val="21"/>
        </w:rPr>
        <w:t>げうること</w:t>
      </w:r>
      <w:r w:rsidR="00643109">
        <w:rPr>
          <w:rFonts w:ascii="ＭＳ 明朝" w:hAnsi="ＭＳ 明朝" w:hint="eastAsia"/>
          <w:szCs w:val="21"/>
        </w:rPr>
        <w:t>もはっきりしてきた。</w:t>
      </w:r>
    </w:p>
    <w:p w:rsidR="002F11F7" w:rsidRDefault="00643109" w:rsidP="00A13E05">
      <w:pPr>
        <w:rPr>
          <w:rFonts w:ascii="ＭＳ 明朝" w:hAnsi="ＭＳ 明朝"/>
          <w:szCs w:val="21"/>
        </w:rPr>
      </w:pPr>
      <w:r>
        <w:rPr>
          <w:rFonts w:ascii="ＭＳ 明朝" w:hAnsi="ＭＳ 明朝" w:hint="eastAsia"/>
          <w:szCs w:val="21"/>
        </w:rPr>
        <w:t xml:space="preserve">　</w:t>
      </w:r>
      <w:r w:rsidR="00CB7C8F">
        <w:rPr>
          <w:rFonts w:ascii="ＭＳ 明朝" w:hAnsi="ＭＳ 明朝" w:hint="eastAsia"/>
          <w:szCs w:val="21"/>
        </w:rPr>
        <w:t xml:space="preserve">財政状態は、前記のように決して余裕があるとはいえない。 </w:t>
      </w:r>
      <w:r w:rsidR="004579CA">
        <w:rPr>
          <w:rFonts w:ascii="ＭＳ 明朝" w:hAnsi="ＭＳ 明朝" w:hint="eastAsia"/>
          <w:szCs w:val="21"/>
        </w:rPr>
        <w:t>これまでほとんど</w:t>
      </w:r>
      <w:r>
        <w:rPr>
          <w:rFonts w:ascii="ＭＳ 明朝" w:hAnsi="ＭＳ 明朝" w:hint="eastAsia"/>
          <w:szCs w:val="21"/>
        </w:rPr>
        <w:t>開校以来、</w:t>
      </w:r>
      <w:r>
        <w:rPr>
          <w:rFonts w:ascii="ＭＳ 明朝" w:hAnsi="ＭＳ 明朝" w:hint="eastAsia"/>
          <w:szCs w:val="21"/>
        </w:rPr>
        <w:lastRenderedPageBreak/>
        <w:t>授業料などの</w:t>
      </w:r>
      <w:r w:rsidR="00B26FA5">
        <w:rPr>
          <w:rFonts w:ascii="ＭＳ 明朝" w:hAnsi="ＭＳ 明朝" w:hint="eastAsia"/>
          <w:szCs w:val="21"/>
        </w:rPr>
        <w:t>児童生徒</w:t>
      </w:r>
      <w:r>
        <w:rPr>
          <w:rFonts w:ascii="ＭＳ 明朝" w:hAnsi="ＭＳ 明朝" w:hint="eastAsia"/>
          <w:szCs w:val="21"/>
        </w:rPr>
        <w:t>納付金の改定をおこなわ</w:t>
      </w:r>
      <w:r w:rsidR="00A1618F">
        <w:rPr>
          <w:rFonts w:ascii="ＭＳ 明朝" w:hAnsi="ＭＳ 明朝" w:hint="eastAsia"/>
          <w:szCs w:val="21"/>
        </w:rPr>
        <w:t>ないで</w:t>
      </w:r>
      <w:r>
        <w:rPr>
          <w:rFonts w:ascii="ＭＳ 明朝" w:hAnsi="ＭＳ 明朝" w:hint="eastAsia"/>
          <w:szCs w:val="21"/>
        </w:rPr>
        <w:t>内部努力でしのいできた。今日の世界的な広がりを見せる経済不況の時代にあっては、</w:t>
      </w:r>
      <w:r w:rsidR="00A1618F">
        <w:rPr>
          <w:rFonts w:ascii="ＭＳ 明朝" w:hAnsi="ＭＳ 明朝" w:hint="eastAsia"/>
          <w:szCs w:val="21"/>
        </w:rPr>
        <w:t>授業料などの</w:t>
      </w:r>
      <w:r>
        <w:rPr>
          <w:rFonts w:ascii="ＭＳ 明朝" w:hAnsi="ＭＳ 明朝" w:hint="eastAsia"/>
          <w:szCs w:val="21"/>
        </w:rPr>
        <w:t>値上げは</w:t>
      </w:r>
      <w:r w:rsidR="004579CA">
        <w:rPr>
          <w:rFonts w:ascii="ＭＳ 明朝" w:hAnsi="ＭＳ 明朝" w:hint="eastAsia"/>
          <w:szCs w:val="21"/>
        </w:rPr>
        <w:t>なるべく控えたい</w:t>
      </w:r>
      <w:r w:rsidR="00CB7C8F">
        <w:rPr>
          <w:rFonts w:ascii="ＭＳ 明朝" w:hAnsi="ＭＳ 明朝" w:hint="eastAsia"/>
          <w:szCs w:val="21"/>
        </w:rPr>
        <w:t>。</w:t>
      </w:r>
      <w:r w:rsidR="00632E10">
        <w:rPr>
          <w:rFonts w:ascii="ＭＳ 明朝" w:hAnsi="ＭＳ 明朝" w:hint="eastAsia"/>
          <w:szCs w:val="21"/>
        </w:rPr>
        <w:t>しかし</w:t>
      </w:r>
      <w:r w:rsidR="00CB7C8F">
        <w:rPr>
          <w:rFonts w:ascii="ＭＳ 明朝" w:hAnsi="ＭＳ 明朝" w:hint="eastAsia"/>
          <w:szCs w:val="21"/>
        </w:rPr>
        <w:t>学校通信や、サマースクール、教育講演会</w:t>
      </w:r>
      <w:r>
        <w:rPr>
          <w:rFonts w:ascii="ＭＳ 明朝" w:hAnsi="ＭＳ 明朝" w:hint="eastAsia"/>
          <w:szCs w:val="21"/>
        </w:rPr>
        <w:t>などの機会を通じて、本校のよさをアピールし続けたい。</w:t>
      </w:r>
      <w:r w:rsidR="004579CA">
        <w:rPr>
          <w:rFonts w:ascii="ＭＳ 明朝" w:hAnsi="ＭＳ 明朝" w:hint="eastAsia"/>
          <w:szCs w:val="21"/>
        </w:rPr>
        <w:t>また決して高収入とは</w:t>
      </w:r>
      <w:r w:rsidR="005A6259">
        <w:rPr>
          <w:rFonts w:ascii="ＭＳ 明朝" w:hAnsi="ＭＳ 明朝" w:hint="eastAsia"/>
          <w:szCs w:val="21"/>
        </w:rPr>
        <w:t>いえないなかで、最善の実践をしようとしてくれている教職員の待遇にはいっそうの充実を図りたい</w:t>
      </w:r>
      <w:r w:rsidR="004579CA">
        <w:rPr>
          <w:rFonts w:ascii="ＭＳ 明朝" w:hAnsi="ＭＳ 明朝" w:hint="eastAsia"/>
          <w:szCs w:val="21"/>
        </w:rPr>
        <w:t>。</w:t>
      </w:r>
    </w:p>
    <w:p w:rsidR="002F11F7" w:rsidRPr="004579CA" w:rsidRDefault="002F11F7" w:rsidP="00A13E05">
      <w:pPr>
        <w:rPr>
          <w:rFonts w:ascii="ＭＳ 明朝" w:hAnsi="ＭＳ 明朝"/>
          <w:szCs w:val="21"/>
        </w:rPr>
      </w:pPr>
    </w:p>
    <w:p w:rsidR="009B7AB8" w:rsidRDefault="009B7AB8" w:rsidP="00A13E05">
      <w:pPr>
        <w:rPr>
          <w:rFonts w:ascii="ＭＳ 明朝" w:hAnsi="ＭＳ 明朝"/>
          <w:szCs w:val="21"/>
        </w:rPr>
      </w:pPr>
    </w:p>
    <w:p w:rsidR="002F11F7" w:rsidRDefault="0027680C" w:rsidP="00A13E05">
      <w:pPr>
        <w:rPr>
          <w:rFonts w:ascii="HGPｺﾞｼｯｸE" w:eastAsia="HGPｺﾞｼｯｸE" w:hAnsi="ＭＳ 明朝"/>
          <w:sz w:val="28"/>
          <w:szCs w:val="28"/>
        </w:rPr>
      </w:pPr>
      <w:r>
        <w:rPr>
          <w:rFonts w:ascii="HGPｺﾞｼｯｸE" w:eastAsia="HGPｺﾞｼｯｸE" w:hAnsi="ＭＳ 明朝" w:hint="eastAsia"/>
          <w:sz w:val="28"/>
          <w:szCs w:val="28"/>
        </w:rPr>
        <w:t>付　記</w:t>
      </w:r>
    </w:p>
    <w:p w:rsidR="00402646" w:rsidRDefault="0027680C" w:rsidP="0027680C">
      <w:pPr>
        <w:rPr>
          <w:rFonts w:ascii="ＭＳ 明朝" w:hAnsi="ＭＳ 明朝"/>
          <w:szCs w:val="21"/>
        </w:rPr>
      </w:pPr>
      <w:r>
        <w:rPr>
          <w:rFonts w:ascii="ＭＳ 明朝" w:hAnsi="ＭＳ 明朝" w:hint="eastAsia"/>
          <w:szCs w:val="21"/>
        </w:rPr>
        <w:t xml:space="preserve">　本稿では、通常の学校評価に添付される学外者による評価がない。それはこの学校が一般的な普通の学校とは理念と基本方針そして実践の原則を大きく異にしたユニークな学校であるというところにある。その理念と方針を十分に理解しない人がこれを評価するのは容易ではない。これを強行すれば、無用の誤解や勘違いに陥る懸念が生じる。学園の哲学と実践方式を十分に理解する人が評価をすれば、それは身内による評価とみなされる可能性がある。以上の理由により、少なくとも今年度</w:t>
      </w:r>
      <w:r w:rsidR="00B26FA5">
        <w:rPr>
          <w:rFonts w:ascii="ＭＳ 明朝" w:hAnsi="ＭＳ 明朝" w:hint="eastAsia"/>
          <w:szCs w:val="21"/>
        </w:rPr>
        <w:t>まで</w:t>
      </w:r>
      <w:r>
        <w:rPr>
          <w:rFonts w:ascii="ＭＳ 明朝" w:hAnsi="ＭＳ 明朝" w:hint="eastAsia"/>
          <w:szCs w:val="21"/>
        </w:rPr>
        <w:t>は他</w:t>
      </w:r>
      <w:r w:rsidR="00B26FA5">
        <w:rPr>
          <w:rFonts w:ascii="ＭＳ 明朝" w:hAnsi="ＭＳ 明朝" w:hint="eastAsia"/>
          <w:szCs w:val="21"/>
        </w:rPr>
        <w:t>者</w:t>
      </w:r>
      <w:r>
        <w:rPr>
          <w:rFonts w:ascii="ＭＳ 明朝" w:hAnsi="ＭＳ 明朝" w:hint="eastAsia"/>
          <w:szCs w:val="21"/>
        </w:rPr>
        <w:t>による評価を</w:t>
      </w:r>
      <w:r w:rsidR="00B26FA5">
        <w:rPr>
          <w:rFonts w:ascii="ＭＳ 明朝" w:hAnsi="ＭＳ 明朝" w:hint="eastAsia"/>
          <w:szCs w:val="21"/>
        </w:rPr>
        <w:t>おこなわない</w:t>
      </w:r>
      <w:r>
        <w:rPr>
          <w:rFonts w:ascii="ＭＳ 明朝" w:hAnsi="ＭＳ 明朝" w:hint="eastAsia"/>
          <w:szCs w:val="21"/>
        </w:rPr>
        <w:t>こと</w:t>
      </w:r>
      <w:r w:rsidR="00B26FA5">
        <w:rPr>
          <w:rFonts w:ascii="ＭＳ 明朝" w:hAnsi="ＭＳ 明朝" w:hint="eastAsia"/>
          <w:szCs w:val="21"/>
        </w:rPr>
        <w:t>とし</w:t>
      </w:r>
      <w:r>
        <w:rPr>
          <w:rFonts w:ascii="ＭＳ 明朝" w:hAnsi="ＭＳ 明朝" w:hint="eastAsia"/>
          <w:szCs w:val="21"/>
        </w:rPr>
        <w:t>、次年度以降の課題としたい。</w:t>
      </w:r>
    </w:p>
    <w:p w:rsidR="00AE2A4B" w:rsidRDefault="00AE2A4B" w:rsidP="0027680C">
      <w:pPr>
        <w:rPr>
          <w:rFonts w:ascii="HGPｺﾞｼｯｸE" w:eastAsia="HGPｺﾞｼｯｸE" w:hAnsi="ＭＳ 明朝"/>
          <w:sz w:val="28"/>
          <w:szCs w:val="28"/>
        </w:rPr>
      </w:pPr>
    </w:p>
    <w:p w:rsidR="006A738E" w:rsidRPr="00BB52A9" w:rsidRDefault="006A738E" w:rsidP="0027680C">
      <w:pPr>
        <w:rPr>
          <w:rFonts w:ascii="HGPｺﾞｼｯｸE" w:eastAsia="HGPｺﾞｼｯｸE" w:hAnsi="ＭＳ 明朝"/>
          <w:sz w:val="28"/>
          <w:szCs w:val="28"/>
        </w:rPr>
      </w:pPr>
    </w:p>
    <w:sectPr w:rsidR="006A738E" w:rsidRPr="00BB52A9" w:rsidSect="000A305F">
      <w:pgSz w:w="11906" w:h="16838"/>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A6" w:rsidRDefault="001910A6" w:rsidP="00FD28A3">
      <w:r>
        <w:separator/>
      </w:r>
    </w:p>
  </w:endnote>
  <w:endnote w:type="continuationSeparator" w:id="0">
    <w:p w:rsidR="001910A6" w:rsidRDefault="001910A6" w:rsidP="00FD28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A6" w:rsidRDefault="001910A6" w:rsidP="00FD28A3">
      <w:r>
        <w:separator/>
      </w:r>
    </w:p>
  </w:footnote>
  <w:footnote w:type="continuationSeparator" w:id="0">
    <w:p w:rsidR="001910A6" w:rsidRDefault="001910A6" w:rsidP="00FD2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00CA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86E77"/>
    <w:multiLevelType w:val="hybridMultilevel"/>
    <w:tmpl w:val="CECAC8EC"/>
    <w:lvl w:ilvl="0" w:tplc="666CC7EC">
      <w:start w:val="1"/>
      <w:numFmt w:val="decimalFullWidth"/>
      <w:lvlText w:val="%1．"/>
      <w:lvlJc w:val="left"/>
      <w:pPr>
        <w:tabs>
          <w:tab w:val="num" w:pos="468"/>
        </w:tabs>
        <w:ind w:left="468" w:hanging="468"/>
      </w:pPr>
      <w:rPr>
        <w:rFonts w:ascii="HGPｺﾞｼｯｸE" w:eastAsia="HGPｺﾞｼｯｸE" w:hint="eastAsia"/>
        <w:sz w:val="24"/>
        <w:szCs w:val="24"/>
      </w:rPr>
    </w:lvl>
    <w:lvl w:ilvl="1" w:tplc="A26CA232">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E5547A1"/>
    <w:multiLevelType w:val="hybridMultilevel"/>
    <w:tmpl w:val="102EF30A"/>
    <w:lvl w:ilvl="0" w:tplc="51DCD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EAD7E3A"/>
    <w:multiLevelType w:val="hybridMultilevel"/>
    <w:tmpl w:val="97D8E56C"/>
    <w:lvl w:ilvl="0" w:tplc="8018B9E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840"/>
  <w:drawingGridHorizontalSpacing w:val="105"/>
  <w:drawingGridVerticalSpacing w:val="365"/>
  <w:displayHorizontalDrawingGridEvery w:val="0"/>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27B"/>
    <w:rsid w:val="00005D7F"/>
    <w:rsid w:val="00011D84"/>
    <w:rsid w:val="000217DB"/>
    <w:rsid w:val="00025750"/>
    <w:rsid w:val="00043B43"/>
    <w:rsid w:val="00052175"/>
    <w:rsid w:val="0007686B"/>
    <w:rsid w:val="00083002"/>
    <w:rsid w:val="00083A2A"/>
    <w:rsid w:val="00094E1D"/>
    <w:rsid w:val="000A305F"/>
    <w:rsid w:val="000B5577"/>
    <w:rsid w:val="000F09D2"/>
    <w:rsid w:val="000F65C8"/>
    <w:rsid w:val="00113DC3"/>
    <w:rsid w:val="00144074"/>
    <w:rsid w:val="00152781"/>
    <w:rsid w:val="00164592"/>
    <w:rsid w:val="00171051"/>
    <w:rsid w:val="00183B82"/>
    <w:rsid w:val="001910A6"/>
    <w:rsid w:val="001A0D33"/>
    <w:rsid w:val="001A2EB2"/>
    <w:rsid w:val="001A5476"/>
    <w:rsid w:val="001D3745"/>
    <w:rsid w:val="001E5BB6"/>
    <w:rsid w:val="00212F8D"/>
    <w:rsid w:val="00212FFC"/>
    <w:rsid w:val="002157FC"/>
    <w:rsid w:val="0023363D"/>
    <w:rsid w:val="002459B5"/>
    <w:rsid w:val="00247402"/>
    <w:rsid w:val="0024774F"/>
    <w:rsid w:val="00256C11"/>
    <w:rsid w:val="0026766D"/>
    <w:rsid w:val="00270C91"/>
    <w:rsid w:val="0027680C"/>
    <w:rsid w:val="00276EC0"/>
    <w:rsid w:val="002A3FC7"/>
    <w:rsid w:val="002B2BA7"/>
    <w:rsid w:val="002B57EF"/>
    <w:rsid w:val="002C0123"/>
    <w:rsid w:val="002D29F6"/>
    <w:rsid w:val="002F0FA0"/>
    <w:rsid w:val="002F11F7"/>
    <w:rsid w:val="002F16FC"/>
    <w:rsid w:val="00302868"/>
    <w:rsid w:val="003109EA"/>
    <w:rsid w:val="00326E49"/>
    <w:rsid w:val="003424C1"/>
    <w:rsid w:val="003478B6"/>
    <w:rsid w:val="00347B93"/>
    <w:rsid w:val="0035122B"/>
    <w:rsid w:val="00357F6B"/>
    <w:rsid w:val="003928F0"/>
    <w:rsid w:val="003979D5"/>
    <w:rsid w:val="003B6C09"/>
    <w:rsid w:val="003D3601"/>
    <w:rsid w:val="003D3820"/>
    <w:rsid w:val="003D4788"/>
    <w:rsid w:val="004007D9"/>
    <w:rsid w:val="00401318"/>
    <w:rsid w:val="00402646"/>
    <w:rsid w:val="00402B6D"/>
    <w:rsid w:val="0043293F"/>
    <w:rsid w:val="00454DC4"/>
    <w:rsid w:val="004579CA"/>
    <w:rsid w:val="00484BF5"/>
    <w:rsid w:val="0048562D"/>
    <w:rsid w:val="0049045D"/>
    <w:rsid w:val="004A09C3"/>
    <w:rsid w:val="004A2235"/>
    <w:rsid w:val="004A7EBF"/>
    <w:rsid w:val="004B0897"/>
    <w:rsid w:val="004E5B88"/>
    <w:rsid w:val="004F7F8B"/>
    <w:rsid w:val="00501BF0"/>
    <w:rsid w:val="00506CB1"/>
    <w:rsid w:val="00511EBB"/>
    <w:rsid w:val="005171E1"/>
    <w:rsid w:val="00533D2C"/>
    <w:rsid w:val="00541A84"/>
    <w:rsid w:val="00574F61"/>
    <w:rsid w:val="005961C3"/>
    <w:rsid w:val="005A6259"/>
    <w:rsid w:val="005B4E1D"/>
    <w:rsid w:val="005D662B"/>
    <w:rsid w:val="0061344C"/>
    <w:rsid w:val="0061479D"/>
    <w:rsid w:val="006235EF"/>
    <w:rsid w:val="00632E10"/>
    <w:rsid w:val="006355FF"/>
    <w:rsid w:val="0063653A"/>
    <w:rsid w:val="006417CC"/>
    <w:rsid w:val="00643109"/>
    <w:rsid w:val="00645B39"/>
    <w:rsid w:val="00650B53"/>
    <w:rsid w:val="00653319"/>
    <w:rsid w:val="00674F70"/>
    <w:rsid w:val="006A2831"/>
    <w:rsid w:val="006A3277"/>
    <w:rsid w:val="006A738E"/>
    <w:rsid w:val="006B2955"/>
    <w:rsid w:val="006D0E4B"/>
    <w:rsid w:val="006D7327"/>
    <w:rsid w:val="006E30A9"/>
    <w:rsid w:val="006F5F6C"/>
    <w:rsid w:val="006F71CD"/>
    <w:rsid w:val="007252AC"/>
    <w:rsid w:val="007274AD"/>
    <w:rsid w:val="00731C29"/>
    <w:rsid w:val="00756FCC"/>
    <w:rsid w:val="00766084"/>
    <w:rsid w:val="00766FA7"/>
    <w:rsid w:val="007D509D"/>
    <w:rsid w:val="007D5F18"/>
    <w:rsid w:val="007E7CA1"/>
    <w:rsid w:val="00807D1A"/>
    <w:rsid w:val="0081314A"/>
    <w:rsid w:val="00830695"/>
    <w:rsid w:val="008438FA"/>
    <w:rsid w:val="0084737F"/>
    <w:rsid w:val="00852F85"/>
    <w:rsid w:val="008666A8"/>
    <w:rsid w:val="00874B9B"/>
    <w:rsid w:val="0088300F"/>
    <w:rsid w:val="00884B6B"/>
    <w:rsid w:val="008A5171"/>
    <w:rsid w:val="008D2315"/>
    <w:rsid w:val="008E5C43"/>
    <w:rsid w:val="008F4DC4"/>
    <w:rsid w:val="00914C3F"/>
    <w:rsid w:val="00917880"/>
    <w:rsid w:val="00923B4D"/>
    <w:rsid w:val="00933424"/>
    <w:rsid w:val="00934383"/>
    <w:rsid w:val="00944330"/>
    <w:rsid w:val="00955CD2"/>
    <w:rsid w:val="00956F23"/>
    <w:rsid w:val="009706BD"/>
    <w:rsid w:val="009814C4"/>
    <w:rsid w:val="009956A5"/>
    <w:rsid w:val="00997D8C"/>
    <w:rsid w:val="009B7AB8"/>
    <w:rsid w:val="009D51F4"/>
    <w:rsid w:val="009D58A1"/>
    <w:rsid w:val="009D7CE0"/>
    <w:rsid w:val="00A031FA"/>
    <w:rsid w:val="00A119D9"/>
    <w:rsid w:val="00A11B6D"/>
    <w:rsid w:val="00A13E05"/>
    <w:rsid w:val="00A1618F"/>
    <w:rsid w:val="00A51B51"/>
    <w:rsid w:val="00A53984"/>
    <w:rsid w:val="00A67DF7"/>
    <w:rsid w:val="00A73FD4"/>
    <w:rsid w:val="00A81A9C"/>
    <w:rsid w:val="00A8427B"/>
    <w:rsid w:val="00A94F99"/>
    <w:rsid w:val="00AC1560"/>
    <w:rsid w:val="00AD342A"/>
    <w:rsid w:val="00AD60D1"/>
    <w:rsid w:val="00AE2A4B"/>
    <w:rsid w:val="00B077FF"/>
    <w:rsid w:val="00B1518B"/>
    <w:rsid w:val="00B2059D"/>
    <w:rsid w:val="00B26FA5"/>
    <w:rsid w:val="00B6225B"/>
    <w:rsid w:val="00B9543B"/>
    <w:rsid w:val="00B956DD"/>
    <w:rsid w:val="00BB52A9"/>
    <w:rsid w:val="00BC07BC"/>
    <w:rsid w:val="00BC3A05"/>
    <w:rsid w:val="00BC570C"/>
    <w:rsid w:val="00BC5EC8"/>
    <w:rsid w:val="00BF08D5"/>
    <w:rsid w:val="00C05611"/>
    <w:rsid w:val="00C41EDC"/>
    <w:rsid w:val="00C528F4"/>
    <w:rsid w:val="00C67129"/>
    <w:rsid w:val="00C76A6D"/>
    <w:rsid w:val="00C9655F"/>
    <w:rsid w:val="00C9675C"/>
    <w:rsid w:val="00CA45DD"/>
    <w:rsid w:val="00CB7C8F"/>
    <w:rsid w:val="00CC1CA3"/>
    <w:rsid w:val="00CD5B9D"/>
    <w:rsid w:val="00CE1F3C"/>
    <w:rsid w:val="00CE3E97"/>
    <w:rsid w:val="00CF12A7"/>
    <w:rsid w:val="00D03240"/>
    <w:rsid w:val="00D05D04"/>
    <w:rsid w:val="00D13306"/>
    <w:rsid w:val="00D2045A"/>
    <w:rsid w:val="00D20EDA"/>
    <w:rsid w:val="00D370C8"/>
    <w:rsid w:val="00D516E8"/>
    <w:rsid w:val="00D56821"/>
    <w:rsid w:val="00D61BAC"/>
    <w:rsid w:val="00D66544"/>
    <w:rsid w:val="00D813E7"/>
    <w:rsid w:val="00D85E0D"/>
    <w:rsid w:val="00D9248F"/>
    <w:rsid w:val="00D94865"/>
    <w:rsid w:val="00DB3D56"/>
    <w:rsid w:val="00DB58FF"/>
    <w:rsid w:val="00DE5E15"/>
    <w:rsid w:val="00DE6806"/>
    <w:rsid w:val="00E0273F"/>
    <w:rsid w:val="00E0696B"/>
    <w:rsid w:val="00E11AD9"/>
    <w:rsid w:val="00E14DEA"/>
    <w:rsid w:val="00E42925"/>
    <w:rsid w:val="00E92AC9"/>
    <w:rsid w:val="00EB1DD8"/>
    <w:rsid w:val="00EB499A"/>
    <w:rsid w:val="00EB5822"/>
    <w:rsid w:val="00ED60CA"/>
    <w:rsid w:val="00EF7AB1"/>
    <w:rsid w:val="00F00BAC"/>
    <w:rsid w:val="00F15C6B"/>
    <w:rsid w:val="00F16368"/>
    <w:rsid w:val="00F7027E"/>
    <w:rsid w:val="00F760B1"/>
    <w:rsid w:val="00F80513"/>
    <w:rsid w:val="00F90310"/>
    <w:rsid w:val="00FA2519"/>
    <w:rsid w:val="00FB3101"/>
    <w:rsid w:val="00FD28A3"/>
    <w:rsid w:val="00FE21DB"/>
    <w:rsid w:val="00FE6365"/>
    <w:rsid w:val="00FF09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7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1EBB"/>
  </w:style>
  <w:style w:type="paragraph" w:styleId="a4">
    <w:name w:val="header"/>
    <w:basedOn w:val="a"/>
    <w:link w:val="a5"/>
    <w:rsid w:val="00FD28A3"/>
    <w:pPr>
      <w:tabs>
        <w:tab w:val="center" w:pos="4252"/>
        <w:tab w:val="right" w:pos="8504"/>
      </w:tabs>
      <w:snapToGrid w:val="0"/>
    </w:pPr>
  </w:style>
  <w:style w:type="character" w:customStyle="1" w:styleId="a5">
    <w:name w:val="ヘッダー (文字)"/>
    <w:basedOn w:val="a0"/>
    <w:link w:val="a4"/>
    <w:rsid w:val="00FD28A3"/>
    <w:rPr>
      <w:kern w:val="2"/>
      <w:sz w:val="21"/>
      <w:szCs w:val="24"/>
    </w:rPr>
  </w:style>
  <w:style w:type="paragraph" w:styleId="a6">
    <w:name w:val="footer"/>
    <w:basedOn w:val="a"/>
    <w:link w:val="a7"/>
    <w:rsid w:val="00FD28A3"/>
    <w:pPr>
      <w:tabs>
        <w:tab w:val="center" w:pos="4252"/>
        <w:tab w:val="right" w:pos="8504"/>
      </w:tabs>
      <w:snapToGrid w:val="0"/>
    </w:pPr>
  </w:style>
  <w:style w:type="character" w:customStyle="1" w:styleId="a7">
    <w:name w:val="フッター (文字)"/>
    <w:basedOn w:val="a0"/>
    <w:link w:val="a6"/>
    <w:rsid w:val="00FD28A3"/>
    <w:rPr>
      <w:kern w:val="2"/>
      <w:sz w:val="21"/>
      <w:szCs w:val="24"/>
    </w:rPr>
  </w:style>
  <w:style w:type="paragraph" w:styleId="a8">
    <w:name w:val="List Paragraph"/>
    <w:basedOn w:val="a"/>
    <w:uiPriority w:val="34"/>
    <w:qFormat/>
    <w:rsid w:val="00484BF5"/>
    <w:pPr>
      <w:ind w:leftChars="400" w:left="840"/>
    </w:pPr>
  </w:style>
</w:styles>
</file>

<file path=word/webSettings.xml><?xml version="1.0" encoding="utf-8"?>
<w:webSettings xmlns:r="http://schemas.openxmlformats.org/officeDocument/2006/relationships" xmlns:w="http://schemas.openxmlformats.org/wordprocessingml/2006/main">
  <w:divs>
    <w:div w:id="318387650">
      <w:bodyDiv w:val="1"/>
      <w:marLeft w:val="0"/>
      <w:marRight w:val="0"/>
      <w:marTop w:val="0"/>
      <w:marBottom w:val="0"/>
      <w:divBdr>
        <w:top w:val="none" w:sz="0" w:space="0" w:color="auto"/>
        <w:left w:val="none" w:sz="0" w:space="0" w:color="auto"/>
        <w:bottom w:val="none" w:sz="0" w:space="0" w:color="auto"/>
        <w:right w:val="none" w:sz="0" w:space="0" w:color="auto"/>
      </w:divBdr>
    </w:div>
    <w:div w:id="707146931">
      <w:bodyDiv w:val="1"/>
      <w:marLeft w:val="0"/>
      <w:marRight w:val="0"/>
      <w:marTop w:val="0"/>
      <w:marBottom w:val="0"/>
      <w:divBdr>
        <w:top w:val="none" w:sz="0" w:space="0" w:color="auto"/>
        <w:left w:val="none" w:sz="0" w:space="0" w:color="auto"/>
        <w:bottom w:val="none" w:sz="0" w:space="0" w:color="auto"/>
        <w:right w:val="none" w:sz="0" w:space="0" w:color="auto"/>
      </w:divBdr>
    </w:div>
    <w:div w:id="1164198912">
      <w:bodyDiv w:val="1"/>
      <w:marLeft w:val="0"/>
      <w:marRight w:val="0"/>
      <w:marTop w:val="0"/>
      <w:marBottom w:val="0"/>
      <w:divBdr>
        <w:top w:val="none" w:sz="0" w:space="0" w:color="auto"/>
        <w:left w:val="none" w:sz="0" w:space="0" w:color="auto"/>
        <w:bottom w:val="none" w:sz="0" w:space="0" w:color="auto"/>
        <w:right w:val="none" w:sz="0" w:space="0" w:color="auto"/>
      </w:divBdr>
    </w:div>
    <w:div w:id="1431001998">
      <w:bodyDiv w:val="1"/>
      <w:marLeft w:val="0"/>
      <w:marRight w:val="0"/>
      <w:marTop w:val="0"/>
      <w:marBottom w:val="0"/>
      <w:divBdr>
        <w:top w:val="none" w:sz="0" w:space="0" w:color="auto"/>
        <w:left w:val="none" w:sz="0" w:space="0" w:color="auto"/>
        <w:bottom w:val="none" w:sz="0" w:space="0" w:color="auto"/>
        <w:right w:val="none" w:sz="0" w:space="0" w:color="auto"/>
      </w:divBdr>
    </w:div>
    <w:div w:id="1702589396">
      <w:bodyDiv w:val="1"/>
      <w:marLeft w:val="0"/>
      <w:marRight w:val="0"/>
      <w:marTop w:val="0"/>
      <w:marBottom w:val="0"/>
      <w:divBdr>
        <w:top w:val="none" w:sz="0" w:space="0" w:color="auto"/>
        <w:left w:val="none" w:sz="0" w:space="0" w:color="auto"/>
        <w:bottom w:val="none" w:sz="0" w:space="0" w:color="auto"/>
        <w:right w:val="none" w:sz="0" w:space="0" w:color="auto"/>
      </w:divBdr>
    </w:div>
    <w:div w:id="1772160220">
      <w:bodyDiv w:val="1"/>
      <w:marLeft w:val="0"/>
      <w:marRight w:val="0"/>
      <w:marTop w:val="0"/>
      <w:marBottom w:val="0"/>
      <w:divBdr>
        <w:top w:val="none" w:sz="0" w:space="0" w:color="auto"/>
        <w:left w:val="none" w:sz="0" w:space="0" w:color="auto"/>
        <w:bottom w:val="none" w:sz="0" w:space="0" w:color="auto"/>
        <w:right w:val="none" w:sz="0" w:space="0" w:color="auto"/>
      </w:divBdr>
    </w:div>
    <w:div w:id="1953779012">
      <w:bodyDiv w:val="1"/>
      <w:marLeft w:val="0"/>
      <w:marRight w:val="0"/>
      <w:marTop w:val="0"/>
      <w:marBottom w:val="0"/>
      <w:divBdr>
        <w:top w:val="none" w:sz="0" w:space="0" w:color="auto"/>
        <w:left w:val="none" w:sz="0" w:space="0" w:color="auto"/>
        <w:bottom w:val="none" w:sz="0" w:space="0" w:color="auto"/>
        <w:right w:val="none" w:sz="0" w:space="0" w:color="auto"/>
      </w:divBdr>
      <w:divsChild>
        <w:div w:id="111678031">
          <w:marLeft w:val="0"/>
          <w:marRight w:val="0"/>
          <w:marTop w:val="0"/>
          <w:marBottom w:val="0"/>
          <w:divBdr>
            <w:top w:val="none" w:sz="0" w:space="0" w:color="auto"/>
            <w:left w:val="none" w:sz="0" w:space="0" w:color="auto"/>
            <w:bottom w:val="none" w:sz="0" w:space="0" w:color="auto"/>
            <w:right w:val="none" w:sz="0" w:space="0" w:color="auto"/>
          </w:divBdr>
          <w:divsChild>
            <w:div w:id="356858290">
              <w:marLeft w:val="0"/>
              <w:marRight w:val="0"/>
              <w:marTop w:val="0"/>
              <w:marBottom w:val="0"/>
              <w:divBdr>
                <w:top w:val="none" w:sz="0" w:space="0" w:color="auto"/>
                <w:left w:val="none" w:sz="0" w:space="0" w:color="auto"/>
                <w:bottom w:val="none" w:sz="0" w:space="0" w:color="auto"/>
                <w:right w:val="none" w:sz="0" w:space="0" w:color="auto"/>
              </w:divBdr>
              <w:divsChild>
                <w:div w:id="17629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E78C-00E2-46C0-A69B-20D16A11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13</Pages>
  <Words>1754</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かつやま子どもの村小学校 ／ かつやま子どもの村中学校</vt:lpstr>
    </vt:vector>
  </TitlesOfParts>
  <Company>kinokuni</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かつやま子どもの村小学校 ／ かつやま子どもの村中学校</dc:title>
  <dc:creator>Shinichiro Hori</dc:creator>
  <cp:lastModifiedBy>Windows ユーザー</cp:lastModifiedBy>
  <cp:revision>10</cp:revision>
  <cp:lastPrinted>2020-09-07T06:24:00Z</cp:lastPrinted>
  <dcterms:created xsi:type="dcterms:W3CDTF">2020-09-04T06:28:00Z</dcterms:created>
  <dcterms:modified xsi:type="dcterms:W3CDTF">2020-09-10T00:43:00Z</dcterms:modified>
</cp:coreProperties>
</file>